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pPr w:leftFromText="180" w:rightFromText="180" w:vertAnchor="text" w:horzAnchor="page" w:tblpX="10096" w:tblpY="-8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</w:tblGrid>
      <w:tr w:rsidR="006F0F6C" w14:paraId="15CAED43" w14:textId="77777777" w:rsidTr="006F0F6C">
        <w:tc>
          <w:tcPr>
            <w:tcW w:w="1413" w:type="dxa"/>
          </w:tcPr>
          <w:p w14:paraId="00714E06" w14:textId="77777777" w:rsidR="006F0F6C" w:rsidRDefault="006F0F6C" w:rsidP="006F0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</w:tbl>
    <w:p w14:paraId="694412C6" w14:textId="0E7EA76A" w:rsidR="00277C94" w:rsidRPr="006F0F6C" w:rsidRDefault="000E19AC" w:rsidP="000E19AC">
      <w:pPr>
        <w:tabs>
          <w:tab w:val="left" w:pos="7240"/>
        </w:tabs>
        <w:spacing w:after="200" w:line="276" w:lineRule="auto"/>
        <w:ind w:left="-567"/>
        <w:rPr>
          <w:lang w:eastAsia="en-US"/>
        </w:rPr>
      </w:pPr>
      <w:r>
        <w:rPr>
          <w:sz w:val="28"/>
          <w:szCs w:val="28"/>
          <w:lang w:eastAsia="en-US"/>
        </w:rPr>
        <w:tab/>
      </w:r>
      <w:r w:rsidR="006F0F6C">
        <w:rPr>
          <w:sz w:val="28"/>
          <w:szCs w:val="28"/>
          <w:lang w:eastAsia="en-US"/>
        </w:rPr>
        <w:t xml:space="preserve">                     </w:t>
      </w:r>
      <w:r w:rsidR="006F0F6C" w:rsidRPr="006F0F6C">
        <w:rPr>
          <w:lang w:eastAsia="en-US"/>
        </w:rPr>
        <w:t xml:space="preserve">    </w:t>
      </w:r>
    </w:p>
    <w:p w14:paraId="31E0EF04" w14:textId="77777777"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14:paraId="04750D1C" w14:textId="77777777"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14:paraId="73C392A2" w14:textId="77777777" w:rsidR="006C2504" w:rsidRDefault="006C2504" w:rsidP="00277C94">
      <w:pPr>
        <w:ind w:firstLine="709"/>
        <w:jc w:val="both"/>
        <w:rPr>
          <w:sz w:val="28"/>
          <w:szCs w:val="28"/>
          <w:lang w:eastAsia="en-US"/>
        </w:rPr>
      </w:pPr>
    </w:p>
    <w:p w14:paraId="3454013D" w14:textId="77777777" w:rsidR="00E25E5D" w:rsidRDefault="00E25E5D" w:rsidP="00277C94">
      <w:pPr>
        <w:ind w:firstLine="709"/>
        <w:jc w:val="both"/>
        <w:rPr>
          <w:sz w:val="28"/>
          <w:szCs w:val="28"/>
          <w:lang w:eastAsia="en-US"/>
        </w:rPr>
      </w:pPr>
    </w:p>
    <w:p w14:paraId="3150E7BD" w14:textId="1EF78A78" w:rsidR="006C2504" w:rsidRDefault="006C2504" w:rsidP="006C250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_____________№_______</w:t>
      </w:r>
    </w:p>
    <w:p w14:paraId="07D7116F" w14:textId="77777777" w:rsidR="006C2504" w:rsidRDefault="006C2504" w:rsidP="00277C94">
      <w:pPr>
        <w:ind w:firstLine="709"/>
        <w:jc w:val="both"/>
        <w:rPr>
          <w:sz w:val="28"/>
          <w:szCs w:val="28"/>
          <w:lang w:eastAsia="en-US"/>
        </w:rPr>
      </w:pPr>
    </w:p>
    <w:p w14:paraId="4CCEA9A5" w14:textId="77777777" w:rsidR="0084328E" w:rsidRDefault="0084328E" w:rsidP="00277C94">
      <w:pPr>
        <w:ind w:firstLine="709"/>
        <w:jc w:val="both"/>
        <w:rPr>
          <w:sz w:val="28"/>
          <w:szCs w:val="28"/>
          <w:lang w:eastAsia="en-US"/>
        </w:rPr>
      </w:pPr>
    </w:p>
    <w:p w14:paraId="6DC0E040" w14:textId="77777777" w:rsidR="0051646D" w:rsidRDefault="0051646D" w:rsidP="00277C94">
      <w:pPr>
        <w:ind w:firstLine="709"/>
        <w:jc w:val="both"/>
        <w:rPr>
          <w:sz w:val="28"/>
          <w:szCs w:val="28"/>
          <w:lang w:eastAsia="en-US"/>
        </w:rPr>
      </w:pPr>
    </w:p>
    <w:p w14:paraId="60B080A6" w14:textId="77777777" w:rsidR="005C25FC" w:rsidRPr="00BD752A" w:rsidRDefault="005C25FC" w:rsidP="005C25FC">
      <w:pPr>
        <w:jc w:val="center"/>
        <w:rPr>
          <w:sz w:val="28"/>
          <w:szCs w:val="28"/>
        </w:rPr>
      </w:pPr>
      <w:r w:rsidRPr="00BD752A">
        <w:rPr>
          <w:sz w:val="28"/>
          <w:szCs w:val="28"/>
        </w:rPr>
        <w:t xml:space="preserve">Об установлении размера платы, взимаемой с родителей (законных представителей) за присмотр и уход за детьми, осваивающими </w:t>
      </w:r>
    </w:p>
    <w:p w14:paraId="6E444BC0" w14:textId="77777777" w:rsidR="005C25FC" w:rsidRPr="00BD752A" w:rsidRDefault="005C25FC" w:rsidP="005C25FC">
      <w:pPr>
        <w:jc w:val="center"/>
        <w:rPr>
          <w:sz w:val="28"/>
          <w:szCs w:val="28"/>
        </w:rPr>
      </w:pPr>
      <w:r w:rsidRPr="00BD752A">
        <w:rPr>
          <w:sz w:val="28"/>
          <w:szCs w:val="28"/>
        </w:rPr>
        <w:t xml:space="preserve">образовательные программы дошкольного образования в муниципальных образовательных учреждениях Городского округа Шатура </w:t>
      </w:r>
    </w:p>
    <w:p w14:paraId="4D1AF0B9" w14:textId="77777777" w:rsidR="005C25FC" w:rsidRPr="00BD752A" w:rsidRDefault="005C25FC" w:rsidP="005C25FC">
      <w:pPr>
        <w:jc w:val="center"/>
        <w:rPr>
          <w:sz w:val="28"/>
          <w:szCs w:val="28"/>
        </w:rPr>
      </w:pPr>
      <w:r w:rsidRPr="00BD752A">
        <w:rPr>
          <w:sz w:val="28"/>
          <w:szCs w:val="28"/>
        </w:rPr>
        <w:t>Московской области</w:t>
      </w:r>
    </w:p>
    <w:p w14:paraId="1D91B94F" w14:textId="77777777" w:rsidR="005C25FC" w:rsidRDefault="005C25FC" w:rsidP="005C25FC">
      <w:pPr>
        <w:ind w:firstLine="709"/>
        <w:jc w:val="both"/>
        <w:rPr>
          <w:sz w:val="28"/>
          <w:szCs w:val="28"/>
          <w:lang w:eastAsia="en-US"/>
        </w:rPr>
      </w:pPr>
    </w:p>
    <w:p w14:paraId="7A7EC5D7" w14:textId="7D53CF68" w:rsidR="005C25FC" w:rsidRPr="00DB08AD" w:rsidRDefault="005C25FC" w:rsidP="005C25FC">
      <w:pPr>
        <w:autoSpaceDE w:val="0"/>
        <w:autoSpaceDN w:val="0"/>
        <w:adjustRightInd w:val="0"/>
        <w:ind w:firstLine="596"/>
        <w:jc w:val="both"/>
        <w:rPr>
          <w:sz w:val="28"/>
          <w:szCs w:val="28"/>
        </w:rPr>
      </w:pPr>
      <w:r w:rsidRPr="00DB08AD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постановлением Правительства Московской области от 06.07.2016 № 526/22 «О максимальном размере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 организациях в Московской области», </w:t>
      </w:r>
      <w:r w:rsidRPr="002D3E8C">
        <w:rPr>
          <w:sz w:val="28"/>
          <w:szCs w:val="28"/>
        </w:rPr>
        <w:t xml:space="preserve">постановлением Губернатора Московской области от 05.10.2022 № 317-ПГ «О социальной поддержке граждан Российской Федерации, </w:t>
      </w:r>
      <w:r w:rsidR="001405AB">
        <w:rPr>
          <w:sz w:val="28"/>
          <w:szCs w:val="28"/>
        </w:rPr>
        <w:t xml:space="preserve">участвующих в специальной военной операции на территориях Украины, Донецкой народной республики, </w:t>
      </w:r>
      <w:r w:rsidR="00992318">
        <w:rPr>
          <w:sz w:val="28"/>
          <w:szCs w:val="28"/>
        </w:rPr>
        <w:t>Л</w:t>
      </w:r>
      <w:r w:rsidR="001405AB">
        <w:rPr>
          <w:sz w:val="28"/>
          <w:szCs w:val="28"/>
        </w:rPr>
        <w:t>уганской народной республики, Запорожской области и Херсонской области</w:t>
      </w:r>
      <w:r w:rsidRPr="002D3E8C">
        <w:rPr>
          <w:sz w:val="28"/>
          <w:szCs w:val="28"/>
        </w:rPr>
        <w:t>, а также членов их семей»</w:t>
      </w:r>
      <w:r>
        <w:rPr>
          <w:sz w:val="26"/>
          <w:szCs w:val="26"/>
        </w:rPr>
        <w:t xml:space="preserve"> </w:t>
      </w:r>
    </w:p>
    <w:p w14:paraId="7DA569BE" w14:textId="77777777" w:rsidR="00EE5DA5" w:rsidRPr="00913932" w:rsidRDefault="00EE5DA5" w:rsidP="00C755B0">
      <w:pPr>
        <w:rPr>
          <w:sz w:val="28"/>
          <w:szCs w:val="28"/>
        </w:rPr>
      </w:pPr>
    </w:p>
    <w:p w14:paraId="19FB9F30" w14:textId="77777777" w:rsidR="00692A08" w:rsidRPr="00913932" w:rsidRDefault="00692A08" w:rsidP="00EE5DA5">
      <w:pPr>
        <w:rPr>
          <w:sz w:val="28"/>
          <w:szCs w:val="28"/>
        </w:rPr>
      </w:pPr>
      <w:r w:rsidRPr="00913932">
        <w:rPr>
          <w:sz w:val="28"/>
          <w:szCs w:val="28"/>
        </w:rPr>
        <w:t>ПОСТАНОВЛЯЮ:</w:t>
      </w:r>
    </w:p>
    <w:p w14:paraId="6516A836" w14:textId="77777777" w:rsidR="00692A08" w:rsidRPr="00913932" w:rsidRDefault="00692A08" w:rsidP="00913932">
      <w:pPr>
        <w:rPr>
          <w:sz w:val="28"/>
          <w:szCs w:val="28"/>
        </w:rPr>
      </w:pPr>
    </w:p>
    <w:p w14:paraId="058EB61C" w14:textId="77777777" w:rsidR="005C25FC" w:rsidRPr="00023DCD" w:rsidRDefault="005C25FC" w:rsidP="005C25F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23DCD">
        <w:rPr>
          <w:sz w:val="28"/>
          <w:szCs w:val="28"/>
        </w:rPr>
        <w:t xml:space="preserve">Установить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Городского округа Шатура Московской области (далее – родительская плата), </w:t>
      </w:r>
    </w:p>
    <w:p w14:paraId="4EECF27D" w14:textId="546D6F44" w:rsidR="005C25FC" w:rsidRPr="00023DCD" w:rsidRDefault="005C25FC" w:rsidP="005C25FC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23DCD">
        <w:rPr>
          <w:sz w:val="28"/>
          <w:szCs w:val="28"/>
        </w:rPr>
        <w:t xml:space="preserve">для воспитанников до 3 лет, посещающих группы, функционирующие в режиме полного дня (от 10,5 до 12 часов в день) – </w:t>
      </w:r>
      <w:r w:rsidRPr="00C27765">
        <w:rPr>
          <w:sz w:val="28"/>
          <w:szCs w:val="28"/>
        </w:rPr>
        <w:t>1</w:t>
      </w:r>
      <w:r w:rsidR="000618E6">
        <w:rPr>
          <w:sz w:val="28"/>
          <w:szCs w:val="28"/>
        </w:rPr>
        <w:t>45</w:t>
      </w:r>
      <w:r w:rsidRPr="00023DCD">
        <w:rPr>
          <w:sz w:val="28"/>
          <w:szCs w:val="28"/>
        </w:rPr>
        <w:t xml:space="preserve"> (сто </w:t>
      </w:r>
      <w:r w:rsidR="000618E6">
        <w:rPr>
          <w:sz w:val="28"/>
          <w:szCs w:val="28"/>
        </w:rPr>
        <w:t>сорок пять</w:t>
      </w:r>
      <w:r w:rsidRPr="00023DCD">
        <w:rPr>
          <w:sz w:val="28"/>
          <w:szCs w:val="28"/>
        </w:rPr>
        <w:t xml:space="preserve">) рублей в день за одного воспитанника; </w:t>
      </w:r>
    </w:p>
    <w:p w14:paraId="731F8697" w14:textId="31A00D67" w:rsidR="005C25FC" w:rsidRPr="00023DCD" w:rsidRDefault="005C25FC" w:rsidP="005C25FC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23DCD">
        <w:rPr>
          <w:sz w:val="28"/>
          <w:szCs w:val="28"/>
        </w:rPr>
        <w:t xml:space="preserve">для воспитанников старше 3 лет, посещающих группы, функционирующие в режиме полного дня (от 10,5 до 12 часов в день) – </w:t>
      </w:r>
      <w:r w:rsidRPr="00C27765">
        <w:rPr>
          <w:sz w:val="28"/>
          <w:szCs w:val="28"/>
        </w:rPr>
        <w:t>1</w:t>
      </w:r>
      <w:r w:rsidR="000618E6">
        <w:rPr>
          <w:sz w:val="28"/>
          <w:szCs w:val="28"/>
        </w:rPr>
        <w:t>61</w:t>
      </w:r>
      <w:r w:rsidRPr="00023DCD">
        <w:rPr>
          <w:sz w:val="28"/>
          <w:szCs w:val="28"/>
        </w:rPr>
        <w:t xml:space="preserve"> (сто </w:t>
      </w:r>
      <w:r w:rsidR="007A3030">
        <w:rPr>
          <w:sz w:val="28"/>
          <w:szCs w:val="28"/>
        </w:rPr>
        <w:t>шест</w:t>
      </w:r>
      <w:r w:rsidR="000618E6">
        <w:rPr>
          <w:sz w:val="28"/>
          <w:szCs w:val="28"/>
        </w:rPr>
        <w:t>ьдесят один</w:t>
      </w:r>
      <w:r w:rsidRPr="00023DCD">
        <w:rPr>
          <w:sz w:val="28"/>
          <w:szCs w:val="28"/>
        </w:rPr>
        <w:t>) рубл</w:t>
      </w:r>
      <w:r w:rsidR="000618E6">
        <w:rPr>
          <w:sz w:val="28"/>
          <w:szCs w:val="28"/>
        </w:rPr>
        <w:t>ь</w:t>
      </w:r>
      <w:r w:rsidRPr="00023DCD">
        <w:rPr>
          <w:sz w:val="28"/>
          <w:szCs w:val="28"/>
        </w:rPr>
        <w:t xml:space="preserve"> в день за одного воспитанника.</w:t>
      </w:r>
    </w:p>
    <w:p w14:paraId="1B7B3F40" w14:textId="77777777" w:rsidR="005C25FC" w:rsidRDefault="005C25FC" w:rsidP="005C25F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23DCD">
        <w:rPr>
          <w:sz w:val="28"/>
          <w:szCs w:val="28"/>
        </w:rPr>
        <w:lastRenderedPageBreak/>
        <w:t xml:space="preserve">С родителей (законных представителей), имеющих трех и более несовершеннолетних детей, взимать родительскую плату за присмотр и уход в размере 50% от установленной суммы. </w:t>
      </w:r>
    </w:p>
    <w:p w14:paraId="62363F68" w14:textId="77777777" w:rsidR="005C25FC" w:rsidRPr="00023DCD" w:rsidRDefault="005C25FC" w:rsidP="005C25F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23DCD">
        <w:rPr>
          <w:sz w:val="28"/>
          <w:szCs w:val="28"/>
        </w:rPr>
        <w:t>Освободить от родительской платы за присмотр и уход:</w:t>
      </w:r>
    </w:p>
    <w:p w14:paraId="562B6BB8" w14:textId="77777777" w:rsidR="005C25FC" w:rsidRPr="00DB08AD" w:rsidRDefault="005C25FC" w:rsidP="005C25FC">
      <w:pPr>
        <w:pStyle w:val="ae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DB08AD">
        <w:rPr>
          <w:sz w:val="28"/>
          <w:szCs w:val="28"/>
        </w:rPr>
        <w:t>за детьми-инвалидами, детьми-сиротами и детьми, оставшимися без попечения родителей;</w:t>
      </w:r>
    </w:p>
    <w:p w14:paraId="5AD0641C" w14:textId="77777777" w:rsidR="005C25FC" w:rsidRPr="00DB08AD" w:rsidRDefault="005C25FC" w:rsidP="005C25FC">
      <w:pPr>
        <w:pStyle w:val="ae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DB08AD">
        <w:rPr>
          <w:sz w:val="28"/>
          <w:szCs w:val="28"/>
        </w:rPr>
        <w:t>за детьми с туберкулезной интоксикацией;</w:t>
      </w:r>
    </w:p>
    <w:p w14:paraId="49F7D31E" w14:textId="23565E79" w:rsidR="004C2973" w:rsidRPr="00BE6917" w:rsidRDefault="005C25FC" w:rsidP="004C2973">
      <w:pPr>
        <w:pStyle w:val="ae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DB08AD">
        <w:rPr>
          <w:sz w:val="28"/>
          <w:szCs w:val="28"/>
        </w:rPr>
        <w:t>за детьми граждан Российской Федерации</w:t>
      </w:r>
      <w:r w:rsidRPr="00BE6917">
        <w:rPr>
          <w:sz w:val="28"/>
          <w:szCs w:val="28"/>
        </w:rPr>
        <w:t xml:space="preserve">, </w:t>
      </w:r>
      <w:r w:rsidR="004C2973" w:rsidRPr="00BE6917">
        <w:rPr>
          <w:sz w:val="28"/>
          <w:szCs w:val="28"/>
        </w:rPr>
        <w:t>призванных в период с 21 сентября 2022 года по 30 ноября 2022 года включительно Военным комиссариатом Московской области и призывными комиссиями по мобилизации граждан в Московской области на военную службу по мобилизации в Вооруженные Силы Российской Федерации в соответствии с Указом Президента Росс</w:t>
      </w:r>
      <w:r w:rsidR="004F2419">
        <w:rPr>
          <w:sz w:val="28"/>
          <w:szCs w:val="28"/>
        </w:rPr>
        <w:t>ийской Федерации от 21.09.2022 №</w:t>
      </w:r>
      <w:r w:rsidR="006B0144">
        <w:rPr>
          <w:sz w:val="28"/>
          <w:szCs w:val="28"/>
        </w:rPr>
        <w:t xml:space="preserve"> 647 «О</w:t>
      </w:r>
      <w:r w:rsidR="004C2973" w:rsidRPr="00BE6917">
        <w:rPr>
          <w:sz w:val="28"/>
          <w:szCs w:val="28"/>
        </w:rPr>
        <w:t>б объявлении частичной мобилизации в Р</w:t>
      </w:r>
      <w:r w:rsidR="006B0144">
        <w:rPr>
          <w:sz w:val="28"/>
          <w:szCs w:val="28"/>
        </w:rPr>
        <w:t>оссийской Федерации»</w:t>
      </w:r>
      <w:r w:rsidR="004C2973" w:rsidRPr="00BE6917">
        <w:rPr>
          <w:sz w:val="28"/>
          <w:szCs w:val="28"/>
        </w:rPr>
        <w:t>;</w:t>
      </w:r>
    </w:p>
    <w:p w14:paraId="6A7FE400" w14:textId="64E521BA" w:rsidR="004C2973" w:rsidRPr="00BE6917" w:rsidRDefault="004C2973" w:rsidP="004C2973">
      <w:pPr>
        <w:pStyle w:val="ae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BE6917">
        <w:rPr>
          <w:sz w:val="28"/>
          <w:szCs w:val="28"/>
        </w:rPr>
        <w:t>за детьми граждан Российской Федерации, отобранных Военным комиссариатом Московской области и призывными комиссиями по мобилизации граждан в Московской области и заключивши</w:t>
      </w:r>
      <w:r w:rsidR="0053424E">
        <w:rPr>
          <w:sz w:val="28"/>
          <w:szCs w:val="28"/>
        </w:rPr>
        <w:t>х</w:t>
      </w:r>
      <w:r w:rsidRPr="00BE6917">
        <w:rPr>
          <w:sz w:val="28"/>
          <w:szCs w:val="28"/>
        </w:rPr>
        <w:t xml:space="preserve"> в период с 21 сентября 2022 года по 31 декабря 2024 года включительно контракт о добровольном содействии в выполнении задач, возложенных на Вооруженные Силы Российской Федерации, с Министерством обороны Российской Федерации;</w:t>
      </w:r>
    </w:p>
    <w:p w14:paraId="7BF6C52F" w14:textId="35AA3B5F" w:rsidR="004C2973" w:rsidRPr="00BE6917" w:rsidRDefault="004C2973" w:rsidP="004C2973">
      <w:pPr>
        <w:pStyle w:val="ae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BE6917">
        <w:rPr>
          <w:sz w:val="28"/>
          <w:szCs w:val="28"/>
        </w:rPr>
        <w:t>за детьми граждан Российской Федерации (иностранных граждан) старше 49 лет, поступивши</w:t>
      </w:r>
      <w:r w:rsidR="00C56D35">
        <w:rPr>
          <w:sz w:val="28"/>
          <w:szCs w:val="28"/>
        </w:rPr>
        <w:t>х</w:t>
      </w:r>
      <w:r w:rsidRPr="00BE6917">
        <w:rPr>
          <w:sz w:val="28"/>
          <w:szCs w:val="28"/>
        </w:rPr>
        <w:t xml:space="preserve"> на военную службу по контракту в Вооруженные Силы Российской Федерации через Военный комиссариат Московской области, пункты отбора на военную службу по контракту Московской области (далее - пункты отбора) и заключившим с Министерством обороны Российской Федерации контракт о прохождении военной службы на срок 11 месяцев и более в период с 21 сентября 2022 года по 31 декабря 2024 года включительно;</w:t>
      </w:r>
    </w:p>
    <w:p w14:paraId="39E3B199" w14:textId="0B0F3C52" w:rsidR="004C2973" w:rsidRPr="00BE6917" w:rsidRDefault="004C2973" w:rsidP="004C2973">
      <w:pPr>
        <w:pStyle w:val="ae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BE6917">
        <w:rPr>
          <w:sz w:val="28"/>
          <w:szCs w:val="28"/>
        </w:rPr>
        <w:t>за детьми граждан Российской Федерации (иностранных граждан) младше 49 лет, поступивши</w:t>
      </w:r>
      <w:r w:rsidR="00C56D35">
        <w:rPr>
          <w:sz w:val="28"/>
          <w:szCs w:val="28"/>
        </w:rPr>
        <w:t>х</w:t>
      </w:r>
      <w:r w:rsidRPr="00BE6917">
        <w:rPr>
          <w:sz w:val="28"/>
          <w:szCs w:val="28"/>
        </w:rPr>
        <w:t xml:space="preserve"> на военную службу по контракту в Вооруженные Силы Российской Федерации через Военный комиссариат Московской области, пункты отбора и заключившим с Министерством обороны Российской Федерации контракт о прохождении военной службы на срок 1 год и более в период с 21 сентября 2022 года по 31</w:t>
      </w:r>
      <w:r w:rsidR="00614139">
        <w:rPr>
          <w:sz w:val="28"/>
          <w:szCs w:val="28"/>
        </w:rPr>
        <w:t xml:space="preserve"> декабря 2024 года включительно;</w:t>
      </w:r>
    </w:p>
    <w:p w14:paraId="24B7DBBB" w14:textId="0E0E4F24" w:rsidR="004C2973" w:rsidRPr="00BE6917" w:rsidRDefault="004C2973" w:rsidP="004C2973">
      <w:pPr>
        <w:pStyle w:val="ae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BE6917">
        <w:rPr>
          <w:sz w:val="28"/>
          <w:szCs w:val="28"/>
        </w:rPr>
        <w:t>за детьми граждан Российской Федерации в возрасте от 18 до 27 лет, призванных с 1 апреля 2022 года на военную службу в соответствии с Федеральным</w:t>
      </w:r>
      <w:r w:rsidR="006B0144">
        <w:rPr>
          <w:sz w:val="28"/>
          <w:szCs w:val="28"/>
        </w:rPr>
        <w:t xml:space="preserve"> законом от 28.03.1998 № 53-ФЗ «</w:t>
      </w:r>
      <w:r w:rsidRPr="00BE6917">
        <w:rPr>
          <w:sz w:val="28"/>
          <w:szCs w:val="28"/>
        </w:rPr>
        <w:t>О воинской обязанности и военной службе</w:t>
      </w:r>
      <w:r w:rsidR="006B0144">
        <w:rPr>
          <w:sz w:val="28"/>
          <w:szCs w:val="28"/>
        </w:rPr>
        <w:t>»</w:t>
      </w:r>
      <w:r w:rsidRPr="00BE6917">
        <w:rPr>
          <w:sz w:val="28"/>
          <w:szCs w:val="28"/>
        </w:rPr>
        <w:t>, проходящих военную службу в воинских частях, дислоцированных на территории Московской области, и заключившим после 30 апреля 2023 года с Министерством обороны Российской Федерации контракт о прохождении военной службы на срок 1 год и более в период прохождения военной службы по призыву;</w:t>
      </w:r>
    </w:p>
    <w:p w14:paraId="3B7C04A2" w14:textId="045F52D3" w:rsidR="005C25FC" w:rsidRPr="00DB08AD" w:rsidRDefault="005C25FC" w:rsidP="005C25FC">
      <w:pPr>
        <w:pStyle w:val="ae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DB08AD">
        <w:rPr>
          <w:sz w:val="28"/>
          <w:szCs w:val="28"/>
        </w:rPr>
        <w:t>за де</w:t>
      </w:r>
      <w:r w:rsidR="004C2973">
        <w:rPr>
          <w:sz w:val="28"/>
          <w:szCs w:val="28"/>
        </w:rPr>
        <w:t>тьми граждан, указанных в пунктах</w:t>
      </w:r>
      <w:r w:rsidRPr="00DB08AD">
        <w:rPr>
          <w:sz w:val="28"/>
          <w:szCs w:val="28"/>
        </w:rPr>
        <w:t xml:space="preserve"> 3.</w:t>
      </w:r>
      <w:r>
        <w:rPr>
          <w:sz w:val="28"/>
          <w:szCs w:val="28"/>
        </w:rPr>
        <w:t>3</w:t>
      </w:r>
      <w:r w:rsidR="004C2973">
        <w:rPr>
          <w:sz w:val="28"/>
          <w:szCs w:val="28"/>
        </w:rPr>
        <w:t>-3.7</w:t>
      </w:r>
      <w:r w:rsidRPr="00DB08AD">
        <w:rPr>
          <w:sz w:val="28"/>
          <w:szCs w:val="28"/>
        </w:rPr>
        <w:t xml:space="preserve"> настоящего постановления, получивших ранение (контузию, травму, увечье), заболевание при участии в специальной военной операции;</w:t>
      </w:r>
    </w:p>
    <w:p w14:paraId="1FCA901F" w14:textId="58DABA8A" w:rsidR="005C25FC" w:rsidRPr="00DB08AD" w:rsidRDefault="005C25FC" w:rsidP="005C25FC">
      <w:pPr>
        <w:pStyle w:val="ae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DB08AD">
        <w:rPr>
          <w:sz w:val="28"/>
          <w:szCs w:val="28"/>
        </w:rPr>
        <w:lastRenderedPageBreak/>
        <w:t>за детьми граждан, указанных в пункт</w:t>
      </w:r>
      <w:r w:rsidR="004C2973">
        <w:rPr>
          <w:sz w:val="28"/>
          <w:szCs w:val="28"/>
        </w:rPr>
        <w:t>ах</w:t>
      </w:r>
      <w:r w:rsidRPr="00DB08AD">
        <w:rPr>
          <w:sz w:val="28"/>
          <w:szCs w:val="28"/>
        </w:rPr>
        <w:t xml:space="preserve"> 3.</w:t>
      </w:r>
      <w:r>
        <w:rPr>
          <w:sz w:val="28"/>
          <w:szCs w:val="28"/>
        </w:rPr>
        <w:t>3</w:t>
      </w:r>
      <w:r w:rsidR="004C2973">
        <w:rPr>
          <w:sz w:val="28"/>
          <w:szCs w:val="28"/>
        </w:rPr>
        <w:t>-3.7</w:t>
      </w:r>
      <w:r w:rsidRPr="00DB08AD">
        <w:rPr>
          <w:sz w:val="28"/>
          <w:szCs w:val="28"/>
        </w:rPr>
        <w:t xml:space="preserve"> настоящего постановления, погибших (умерших) вследствие ранения (контузии, травмы, увечья), заболевания, полученного ими при участии в специальной военной операции;</w:t>
      </w:r>
    </w:p>
    <w:p w14:paraId="3907C3DD" w14:textId="77777777" w:rsidR="005C25FC" w:rsidRPr="00DB08AD" w:rsidRDefault="005C25FC" w:rsidP="005C25FC">
      <w:pPr>
        <w:pStyle w:val="ae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DB08AD">
        <w:rPr>
          <w:sz w:val="28"/>
          <w:szCs w:val="28"/>
        </w:rPr>
        <w:t>за детьми граждан Российской Федерации, призванных в период с 21 сентября 2022 года по 30 ноября 2022 года включительно военными комиссариатами и призывными комиссиями по мобилизации граждан в иных субъектах Российской Федерации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Федерации»;</w:t>
      </w:r>
    </w:p>
    <w:p w14:paraId="79F1BD83" w14:textId="77777777" w:rsidR="005C25FC" w:rsidRPr="00DB08AD" w:rsidRDefault="005C25FC" w:rsidP="005C25FC">
      <w:pPr>
        <w:pStyle w:val="ae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DB08AD">
        <w:rPr>
          <w:sz w:val="28"/>
          <w:szCs w:val="28"/>
        </w:rPr>
        <w:t>за детьми граждан Российской Федерации, призванных в период с 21 сентября 2022 года по 30 ноября 2022 года включительно военными комиссариатами и призывными комиссиями по мобилизации граждан в иных субъектах Российской Федерации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Федерации», получивших ранение (контузию, травму, увечье), заболевание при участии в специальной военной операции;</w:t>
      </w:r>
    </w:p>
    <w:p w14:paraId="4A004EB0" w14:textId="77777777" w:rsidR="005C25FC" w:rsidRPr="00DB08AD" w:rsidRDefault="005C25FC" w:rsidP="005C25FC">
      <w:pPr>
        <w:pStyle w:val="ae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DB08AD">
        <w:rPr>
          <w:sz w:val="28"/>
          <w:szCs w:val="28"/>
        </w:rPr>
        <w:t>за детьми граждан Российской Федерации, призванных в период с 21 сентября 2022 года по 30 ноября 2022 года включительно военными комиссариатами и призывными комиссиями по мобилизации граждан в иных субъектах Российской Федерации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Федерации», погибших (умерших) вследствие ранения (контузии, травмы, увечья), заболевания, полученного ими при участии в специальной военной операции;</w:t>
      </w:r>
    </w:p>
    <w:p w14:paraId="08D798C6" w14:textId="77777777" w:rsidR="005C25FC" w:rsidRPr="00DB08AD" w:rsidRDefault="005C25FC" w:rsidP="005C25FC">
      <w:pPr>
        <w:pStyle w:val="ae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DB08AD">
        <w:rPr>
          <w:sz w:val="28"/>
          <w:szCs w:val="28"/>
        </w:rPr>
        <w:t>за детьми граждан Российской Федерации, проходящих военную службу в Вооруженных Силах Российской Федерации по контракту, участвующих в специальной военной операции;</w:t>
      </w:r>
    </w:p>
    <w:p w14:paraId="520C8772" w14:textId="77777777" w:rsidR="005C25FC" w:rsidRPr="00DB08AD" w:rsidRDefault="005C25FC" w:rsidP="005C25FC">
      <w:pPr>
        <w:pStyle w:val="ae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DB08AD">
        <w:rPr>
          <w:sz w:val="28"/>
          <w:szCs w:val="28"/>
        </w:rPr>
        <w:t>за детьми граждан Российской Федерации, проходящих военную службу в Вооруженных Силах Российской Федерации по контракту, получивших ранение (контузию, травму, увечье), заболевание при участии в специальной военной операции;</w:t>
      </w:r>
    </w:p>
    <w:p w14:paraId="45B4FE00" w14:textId="77777777" w:rsidR="005C25FC" w:rsidRPr="00DB08AD" w:rsidRDefault="005C25FC" w:rsidP="005C25FC">
      <w:pPr>
        <w:pStyle w:val="ae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DB08AD">
        <w:rPr>
          <w:sz w:val="28"/>
          <w:szCs w:val="28"/>
        </w:rPr>
        <w:t>за детьми граждан Российской Федерации, проходящих военную службу в Вооруженных Силах Российской Федерации по контракту, погибших (умерших) вследствие ранения (контузии, травмы, увечья), заболевания, полученного ими при участии в специальной военной операции;</w:t>
      </w:r>
    </w:p>
    <w:p w14:paraId="4B811AD2" w14:textId="77777777" w:rsidR="005C25FC" w:rsidRPr="00DB08AD" w:rsidRDefault="005C25FC" w:rsidP="005C25FC">
      <w:pPr>
        <w:pStyle w:val="ae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DB08AD">
        <w:rPr>
          <w:sz w:val="28"/>
          <w:szCs w:val="28"/>
        </w:rPr>
        <w:t>за детьми граждан Российской Федерации, находящихся на военной службе (службе) в войсках национальной гвардии Российской Федерации (далее – войска национальной гвардии) в соответствии с Федеральным законом от 03.07.2016 № 226-ФЗ «О войсках национальной гвардии Российской Федерации», в воинских формированиях и органах, указанных в пункте 6 статьи 1 Федерального закона от 31.05.1996 № 61-ФЗ «Об обороне», участвующих в специальной военной операции;</w:t>
      </w:r>
    </w:p>
    <w:p w14:paraId="32EEB571" w14:textId="77777777" w:rsidR="005C25FC" w:rsidRPr="00DB08AD" w:rsidRDefault="005C25FC" w:rsidP="005C25FC">
      <w:pPr>
        <w:pStyle w:val="ae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DB08AD">
        <w:rPr>
          <w:sz w:val="28"/>
          <w:szCs w:val="28"/>
        </w:rPr>
        <w:lastRenderedPageBreak/>
        <w:t>за детьми граждан Российской Федерации, находящихся на военной службе (службе) в войсках национальной гвардии в соответствии с Федеральным законом от 03.07.2016 № 226-ФЗ «О войсках национальной гвардии Российской Федерации», в воинских формированиях и органах, указанных в пункте 6 статьи 1 Федерального закона от 31.05.1996 № 61-ФЗ «Об обороне», получивших ранение (контузию, травму, увечье), заболевание при участии в специальной военной операции;</w:t>
      </w:r>
    </w:p>
    <w:p w14:paraId="28EE8678" w14:textId="77777777" w:rsidR="00B23F4F" w:rsidRDefault="005C25FC" w:rsidP="00B23F4F">
      <w:pPr>
        <w:pStyle w:val="ae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DB08AD">
        <w:rPr>
          <w:sz w:val="28"/>
          <w:szCs w:val="28"/>
        </w:rPr>
        <w:t>за детьми граждан Российской Федерации, находящихся на военной службе (службе) в войсках национальной гвардии в соответствии с Федеральным законом от 03.07.2016 № 226-ФЗ «О войсках национальной гвардии Российской Федерации», в воинских формированиях и органах, указанных в пункте 6 статьи 1 Федерального закона от 31.05.1996 № 61-ФЗ «Об обороне», погибших (умерших) вследствие ранения (контузии, травмы, увечья), заболевания, полученного ими при участии в</w:t>
      </w:r>
      <w:r w:rsidR="00B23F4F">
        <w:rPr>
          <w:sz w:val="28"/>
          <w:szCs w:val="28"/>
        </w:rPr>
        <w:t xml:space="preserve"> специальной военной операции»;</w:t>
      </w:r>
    </w:p>
    <w:p w14:paraId="541C38F0" w14:textId="77777777" w:rsidR="00B23F4F" w:rsidRDefault="00B23F4F" w:rsidP="00B23F4F">
      <w:pPr>
        <w:pStyle w:val="ae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B23F4F">
        <w:rPr>
          <w:sz w:val="28"/>
          <w:szCs w:val="28"/>
        </w:rPr>
        <w:t>за детьми граждан Российской Федерации, отобранных военными комиссариатами и призывными комиссиями по мобилизации граждан в иных субъектах Российской Федерации и заключивших контракт о добровольном содействии в выполнении задач, возложенных на Вооруженные Силы Российской Федерации, с Министерством обороны Российской Федерации;</w:t>
      </w:r>
      <w:bookmarkStart w:id="0" w:name="P109"/>
      <w:bookmarkEnd w:id="0"/>
    </w:p>
    <w:p w14:paraId="625C280F" w14:textId="77777777" w:rsidR="00B23F4F" w:rsidRDefault="00B23F4F" w:rsidP="00B23F4F">
      <w:pPr>
        <w:pStyle w:val="ae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B23F4F">
        <w:rPr>
          <w:sz w:val="28"/>
          <w:szCs w:val="28"/>
        </w:rPr>
        <w:t>за детьми граждан Российской Федерации, отобранных военными комиссариатами и призывными комиссиями по мобилизации граждан в иных субъектах Российской Федерации и заключивших контракт о добровольном содействии в выполнении задач, возложенных на Вооруженные Силы Российской Федерации, с Министерством обороны Российской Федерации, получивших ранение (контузию, травму, увечье), заболевание при участии в специальной военной операции;</w:t>
      </w:r>
      <w:bookmarkStart w:id="1" w:name="P111"/>
      <w:bookmarkEnd w:id="1"/>
    </w:p>
    <w:p w14:paraId="34863CC0" w14:textId="417EF740" w:rsidR="00B23F4F" w:rsidRPr="00B23F4F" w:rsidRDefault="00B23F4F" w:rsidP="00B23F4F">
      <w:pPr>
        <w:pStyle w:val="ae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DB08AD">
        <w:rPr>
          <w:sz w:val="28"/>
          <w:szCs w:val="28"/>
        </w:rPr>
        <w:t>за детьми</w:t>
      </w:r>
      <w:r w:rsidRPr="00B23F4F">
        <w:rPr>
          <w:sz w:val="28"/>
          <w:szCs w:val="28"/>
        </w:rPr>
        <w:t xml:space="preserve"> граждан Российской Федерации, отобранных военными комиссариатами и призывными комиссиями по мобилизации граждан в иных субъектах Российской Федерации и заключивших контракт о добровольном содействии в выполнении задач, возложенных на Вооруженные Силы Российской Федерации, с Министерством обороны Российской Федерации, погибших (умерших) вследствие ранения (контузии, травмы, увечья), заболевания, полученного ими при участии в специальной военной операции.</w:t>
      </w:r>
    </w:p>
    <w:p w14:paraId="25CED537" w14:textId="7A3363E7" w:rsidR="005C25FC" w:rsidRPr="00162302" w:rsidRDefault="005C25FC" w:rsidP="005C25FC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23DCD">
        <w:rPr>
          <w:sz w:val="28"/>
          <w:szCs w:val="28"/>
        </w:rPr>
        <w:t xml:space="preserve">Настоящее постановление </w:t>
      </w:r>
      <w:r w:rsidR="00C755B0">
        <w:rPr>
          <w:sz w:val="28"/>
          <w:szCs w:val="28"/>
        </w:rPr>
        <w:t xml:space="preserve">вступает в силу </w:t>
      </w:r>
      <w:r w:rsidRPr="00162302">
        <w:rPr>
          <w:sz w:val="28"/>
          <w:szCs w:val="28"/>
        </w:rPr>
        <w:t xml:space="preserve">с </w:t>
      </w:r>
      <w:r w:rsidRPr="00FA5AAA">
        <w:rPr>
          <w:sz w:val="28"/>
          <w:szCs w:val="28"/>
        </w:rPr>
        <w:t>01.0</w:t>
      </w:r>
      <w:r w:rsidR="00922C06">
        <w:rPr>
          <w:sz w:val="28"/>
          <w:szCs w:val="28"/>
        </w:rPr>
        <w:t>6</w:t>
      </w:r>
      <w:r w:rsidRPr="00FA5AAA">
        <w:rPr>
          <w:sz w:val="28"/>
          <w:szCs w:val="28"/>
        </w:rPr>
        <w:t>.202</w:t>
      </w:r>
      <w:r w:rsidR="00922C06">
        <w:rPr>
          <w:sz w:val="28"/>
          <w:szCs w:val="28"/>
        </w:rPr>
        <w:t>4</w:t>
      </w:r>
      <w:r w:rsidRPr="00FA5AAA">
        <w:rPr>
          <w:sz w:val="28"/>
          <w:szCs w:val="28"/>
        </w:rPr>
        <w:t>.</w:t>
      </w:r>
    </w:p>
    <w:p w14:paraId="5FA6D051" w14:textId="1B4C29ED" w:rsidR="005C25FC" w:rsidRDefault="00BE70A5" w:rsidP="005C25FC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DD1DCE">
        <w:rPr>
          <w:sz w:val="28"/>
          <w:szCs w:val="28"/>
          <w:lang w:eastAsia="en-US"/>
        </w:rPr>
        <w:t>Общему отделу управления делами администрации Городского округа Шатура (Федорова Ю.С.)</w:t>
      </w:r>
      <w:r w:rsidR="005E36D2" w:rsidRPr="001437C6">
        <w:rPr>
          <w:sz w:val="28"/>
          <w:szCs w:val="28"/>
        </w:rPr>
        <w:t xml:space="preserve"> обеспечить опубликование постановления в газете «Вестник Городского округа Шатура» и размещение на официальном сайте Городского округа Шатура</w:t>
      </w:r>
      <w:r w:rsidR="005C25FC" w:rsidRPr="003633F6">
        <w:rPr>
          <w:sz w:val="28"/>
          <w:szCs w:val="28"/>
        </w:rPr>
        <w:t>.</w:t>
      </w:r>
    </w:p>
    <w:p w14:paraId="1D9289E5" w14:textId="77777777" w:rsidR="005C25FC" w:rsidRPr="00DB08AD" w:rsidRDefault="005C25FC" w:rsidP="005C25FC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DB08AD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Городского округа Шатура </w:t>
      </w:r>
      <w:proofErr w:type="spellStart"/>
      <w:r w:rsidRPr="00DB08AD">
        <w:rPr>
          <w:sz w:val="28"/>
          <w:szCs w:val="28"/>
        </w:rPr>
        <w:t>Ваврик</w:t>
      </w:r>
      <w:proofErr w:type="spellEnd"/>
      <w:r w:rsidRPr="00DB08AD">
        <w:rPr>
          <w:sz w:val="28"/>
          <w:szCs w:val="28"/>
        </w:rPr>
        <w:t xml:space="preserve"> И.В.</w:t>
      </w:r>
    </w:p>
    <w:p w14:paraId="6F6F0F2C" w14:textId="360BAA12" w:rsidR="00900F19" w:rsidRPr="00913932" w:rsidRDefault="00900F19" w:rsidP="00E25C3D">
      <w:pPr>
        <w:ind w:firstLine="708"/>
        <w:jc w:val="both"/>
        <w:rPr>
          <w:color w:val="000000"/>
          <w:sz w:val="28"/>
          <w:szCs w:val="28"/>
        </w:rPr>
      </w:pPr>
      <w:r w:rsidRPr="00913932">
        <w:rPr>
          <w:color w:val="000000"/>
          <w:sz w:val="28"/>
          <w:szCs w:val="28"/>
        </w:rPr>
        <w:tab/>
      </w:r>
    </w:p>
    <w:p w14:paraId="7481C2D1" w14:textId="77777777" w:rsidR="008C7CA1" w:rsidRDefault="008C7CA1" w:rsidP="00E25E5D">
      <w:pPr>
        <w:autoSpaceDE w:val="0"/>
        <w:autoSpaceDN w:val="0"/>
        <w:adjustRightInd w:val="0"/>
        <w:rPr>
          <w:sz w:val="28"/>
          <w:szCs w:val="28"/>
          <w:lang w:eastAsia="zh-CN"/>
        </w:rPr>
      </w:pPr>
    </w:p>
    <w:p w14:paraId="64DF1010" w14:textId="6AAF3927" w:rsidR="00E25E5D" w:rsidRPr="00913932" w:rsidRDefault="00ED2F79" w:rsidP="00E25E5D">
      <w:pPr>
        <w:autoSpaceDE w:val="0"/>
        <w:autoSpaceDN w:val="0"/>
        <w:adjustRightInd w:val="0"/>
        <w:rPr>
          <w:sz w:val="28"/>
          <w:szCs w:val="28"/>
          <w:lang w:eastAsia="zh-CN"/>
        </w:rPr>
      </w:pPr>
      <w:r w:rsidRPr="00913932">
        <w:rPr>
          <w:sz w:val="28"/>
          <w:szCs w:val="28"/>
          <w:lang w:eastAsia="zh-CN"/>
        </w:rPr>
        <w:t>Г</w:t>
      </w:r>
      <w:r w:rsidR="00432C26">
        <w:rPr>
          <w:sz w:val="28"/>
          <w:szCs w:val="28"/>
          <w:lang w:eastAsia="zh-CN"/>
        </w:rPr>
        <w:t>лава</w:t>
      </w:r>
      <w:r w:rsidR="00E25E5D" w:rsidRPr="00913932">
        <w:rPr>
          <w:sz w:val="28"/>
          <w:szCs w:val="28"/>
          <w:lang w:eastAsia="zh-CN"/>
        </w:rPr>
        <w:t xml:space="preserve"> Городского округа              </w:t>
      </w:r>
      <w:r w:rsidR="00207421" w:rsidRPr="00913932">
        <w:rPr>
          <w:sz w:val="28"/>
          <w:szCs w:val="28"/>
          <w:lang w:eastAsia="zh-CN"/>
        </w:rPr>
        <w:tab/>
      </w:r>
      <w:r w:rsidR="00207421" w:rsidRPr="00913932">
        <w:rPr>
          <w:sz w:val="28"/>
          <w:szCs w:val="28"/>
          <w:lang w:eastAsia="zh-CN"/>
        </w:rPr>
        <w:tab/>
      </w:r>
      <w:r w:rsidR="00207421" w:rsidRPr="00913932">
        <w:rPr>
          <w:sz w:val="28"/>
          <w:szCs w:val="28"/>
          <w:lang w:eastAsia="zh-CN"/>
        </w:rPr>
        <w:tab/>
        <w:t xml:space="preserve">  </w:t>
      </w:r>
      <w:r w:rsidR="00E25E5D" w:rsidRPr="00913932">
        <w:rPr>
          <w:sz w:val="28"/>
          <w:szCs w:val="28"/>
          <w:lang w:eastAsia="zh-CN"/>
        </w:rPr>
        <w:t xml:space="preserve">           </w:t>
      </w:r>
      <w:r w:rsidRPr="00913932">
        <w:rPr>
          <w:sz w:val="28"/>
          <w:szCs w:val="28"/>
          <w:lang w:eastAsia="zh-CN"/>
        </w:rPr>
        <w:tab/>
        <w:t xml:space="preserve"> </w:t>
      </w:r>
      <w:r w:rsidR="00C755B0">
        <w:rPr>
          <w:sz w:val="28"/>
          <w:szCs w:val="28"/>
          <w:lang w:eastAsia="zh-CN"/>
        </w:rPr>
        <w:t xml:space="preserve">     </w:t>
      </w:r>
      <w:r w:rsidRPr="00913932">
        <w:rPr>
          <w:sz w:val="28"/>
          <w:szCs w:val="28"/>
          <w:lang w:eastAsia="zh-CN"/>
        </w:rPr>
        <w:t xml:space="preserve">А.В. </w:t>
      </w:r>
      <w:proofErr w:type="spellStart"/>
      <w:r w:rsidRPr="00913932">
        <w:rPr>
          <w:sz w:val="28"/>
          <w:szCs w:val="28"/>
          <w:lang w:eastAsia="zh-CN"/>
        </w:rPr>
        <w:t>Артюхин</w:t>
      </w:r>
      <w:proofErr w:type="spellEnd"/>
    </w:p>
    <w:p w14:paraId="1A7EF09F" w14:textId="77777777" w:rsidR="001E7F07" w:rsidRDefault="001E7F07" w:rsidP="00692A08">
      <w:pPr>
        <w:spacing w:line="360" w:lineRule="auto"/>
        <w:jc w:val="both"/>
        <w:rPr>
          <w:sz w:val="28"/>
          <w:szCs w:val="28"/>
        </w:rPr>
      </w:pPr>
    </w:p>
    <w:p w14:paraId="622F67B3" w14:textId="77777777" w:rsidR="006F66F1" w:rsidRDefault="006F66F1" w:rsidP="00692A08">
      <w:pPr>
        <w:spacing w:line="360" w:lineRule="auto"/>
        <w:jc w:val="both"/>
        <w:rPr>
          <w:sz w:val="28"/>
          <w:szCs w:val="28"/>
        </w:rPr>
      </w:pPr>
    </w:p>
    <w:p w14:paraId="4FAA1B16" w14:textId="77777777" w:rsidR="006F66F1" w:rsidRDefault="006F66F1" w:rsidP="00692A08">
      <w:pPr>
        <w:spacing w:line="360" w:lineRule="auto"/>
        <w:jc w:val="both"/>
        <w:rPr>
          <w:sz w:val="28"/>
          <w:szCs w:val="28"/>
        </w:rPr>
      </w:pPr>
    </w:p>
    <w:p w14:paraId="4BDE0BC2" w14:textId="77777777" w:rsidR="006F66F1" w:rsidRDefault="006F66F1" w:rsidP="00692A08">
      <w:pPr>
        <w:spacing w:line="360" w:lineRule="auto"/>
        <w:jc w:val="both"/>
        <w:rPr>
          <w:sz w:val="28"/>
          <w:szCs w:val="28"/>
        </w:rPr>
      </w:pPr>
    </w:p>
    <w:p w14:paraId="2A84A7CC" w14:textId="77777777" w:rsidR="00C755B0" w:rsidRPr="00C755B0" w:rsidRDefault="00C755B0" w:rsidP="00C755B0">
      <w:pPr>
        <w:rPr>
          <w:sz w:val="28"/>
          <w:szCs w:val="28"/>
        </w:rPr>
      </w:pPr>
    </w:p>
    <w:p w14:paraId="3E2612E7" w14:textId="77777777" w:rsidR="00C755B0" w:rsidRPr="00C755B0" w:rsidRDefault="00C755B0" w:rsidP="00C755B0">
      <w:pPr>
        <w:rPr>
          <w:sz w:val="28"/>
          <w:szCs w:val="28"/>
        </w:rPr>
      </w:pPr>
      <w:r w:rsidRPr="00C755B0">
        <w:rPr>
          <w:sz w:val="28"/>
          <w:szCs w:val="28"/>
        </w:rPr>
        <w:t>СОГЛАСОВАНО:</w:t>
      </w:r>
    </w:p>
    <w:p w14:paraId="55B000EF" w14:textId="77777777" w:rsidR="00C755B0" w:rsidRPr="00C755B0" w:rsidRDefault="00C755B0" w:rsidP="00C755B0">
      <w:pPr>
        <w:rPr>
          <w:sz w:val="28"/>
          <w:szCs w:val="28"/>
        </w:rPr>
      </w:pPr>
    </w:p>
    <w:p w14:paraId="5C20A292" w14:textId="77777777" w:rsidR="00C755B0" w:rsidRPr="00C755B0" w:rsidRDefault="00C755B0" w:rsidP="00C755B0">
      <w:pPr>
        <w:rPr>
          <w:sz w:val="28"/>
          <w:szCs w:val="28"/>
        </w:rPr>
      </w:pPr>
      <w:r w:rsidRPr="00C755B0">
        <w:rPr>
          <w:sz w:val="28"/>
          <w:szCs w:val="28"/>
        </w:rPr>
        <w:t>Первый заместитель</w:t>
      </w:r>
    </w:p>
    <w:p w14:paraId="6B099B65" w14:textId="77777777" w:rsidR="00C755B0" w:rsidRPr="00C755B0" w:rsidRDefault="00C755B0" w:rsidP="00C755B0">
      <w:pPr>
        <w:rPr>
          <w:sz w:val="28"/>
          <w:szCs w:val="28"/>
        </w:rPr>
      </w:pPr>
      <w:r w:rsidRPr="00C755B0">
        <w:rPr>
          <w:sz w:val="28"/>
          <w:szCs w:val="28"/>
        </w:rPr>
        <w:t xml:space="preserve">главы Городского округа Шатура                                                     </w:t>
      </w:r>
      <w:proofErr w:type="spellStart"/>
      <w:r w:rsidRPr="00C755B0">
        <w:rPr>
          <w:sz w:val="28"/>
          <w:szCs w:val="28"/>
        </w:rPr>
        <w:t>П.Н.Андреев</w:t>
      </w:r>
      <w:proofErr w:type="spellEnd"/>
    </w:p>
    <w:p w14:paraId="6A9B6228" w14:textId="77777777" w:rsidR="00C755B0" w:rsidRPr="00C755B0" w:rsidRDefault="00C755B0" w:rsidP="00C755B0">
      <w:pPr>
        <w:rPr>
          <w:sz w:val="28"/>
          <w:szCs w:val="28"/>
        </w:rPr>
      </w:pPr>
    </w:p>
    <w:p w14:paraId="66118B18" w14:textId="77777777" w:rsidR="00C755B0" w:rsidRPr="00C755B0" w:rsidRDefault="00C755B0" w:rsidP="00C755B0">
      <w:pPr>
        <w:rPr>
          <w:sz w:val="28"/>
          <w:szCs w:val="28"/>
        </w:rPr>
      </w:pPr>
      <w:r w:rsidRPr="00C755B0">
        <w:rPr>
          <w:sz w:val="28"/>
          <w:szCs w:val="28"/>
        </w:rPr>
        <w:t>Заместитель главы</w:t>
      </w:r>
    </w:p>
    <w:p w14:paraId="4A120D81" w14:textId="77777777" w:rsidR="00C755B0" w:rsidRPr="00C755B0" w:rsidRDefault="00C755B0" w:rsidP="00C755B0">
      <w:pPr>
        <w:rPr>
          <w:sz w:val="28"/>
          <w:szCs w:val="28"/>
        </w:rPr>
      </w:pPr>
      <w:r w:rsidRPr="00C755B0">
        <w:rPr>
          <w:sz w:val="28"/>
          <w:szCs w:val="28"/>
        </w:rPr>
        <w:t xml:space="preserve">Городского округа Шатура                                                                   </w:t>
      </w:r>
      <w:proofErr w:type="spellStart"/>
      <w:r w:rsidRPr="00C755B0">
        <w:rPr>
          <w:sz w:val="28"/>
          <w:szCs w:val="28"/>
        </w:rPr>
        <w:t>И.В.Ваврик</w:t>
      </w:r>
      <w:proofErr w:type="spellEnd"/>
    </w:p>
    <w:p w14:paraId="319CFC62" w14:textId="77777777" w:rsidR="00C755B0" w:rsidRPr="00C755B0" w:rsidRDefault="00C755B0" w:rsidP="00C755B0">
      <w:pPr>
        <w:rPr>
          <w:sz w:val="28"/>
          <w:szCs w:val="28"/>
        </w:rPr>
      </w:pPr>
    </w:p>
    <w:p w14:paraId="6E8B125E" w14:textId="77777777" w:rsidR="00C755B0" w:rsidRPr="00C755B0" w:rsidRDefault="00C755B0" w:rsidP="00C755B0">
      <w:pPr>
        <w:rPr>
          <w:sz w:val="28"/>
          <w:szCs w:val="28"/>
        </w:rPr>
      </w:pPr>
      <w:r w:rsidRPr="00C755B0">
        <w:rPr>
          <w:sz w:val="28"/>
          <w:szCs w:val="28"/>
        </w:rPr>
        <w:t>Заместитель главы</w:t>
      </w:r>
    </w:p>
    <w:p w14:paraId="684C8706" w14:textId="77777777" w:rsidR="00C755B0" w:rsidRPr="00C755B0" w:rsidRDefault="00C755B0" w:rsidP="00C755B0">
      <w:pPr>
        <w:rPr>
          <w:sz w:val="28"/>
          <w:szCs w:val="28"/>
        </w:rPr>
      </w:pPr>
      <w:r w:rsidRPr="00C755B0">
        <w:rPr>
          <w:sz w:val="28"/>
          <w:szCs w:val="28"/>
        </w:rPr>
        <w:t xml:space="preserve">Городского округа Шатура                                                              </w:t>
      </w:r>
      <w:proofErr w:type="spellStart"/>
      <w:r w:rsidRPr="00C755B0">
        <w:rPr>
          <w:sz w:val="28"/>
          <w:szCs w:val="28"/>
        </w:rPr>
        <w:t>Н.А.Федорова</w:t>
      </w:r>
      <w:proofErr w:type="spellEnd"/>
    </w:p>
    <w:p w14:paraId="5AE4DA27" w14:textId="77777777" w:rsidR="00C755B0" w:rsidRPr="00C755B0" w:rsidRDefault="00C755B0" w:rsidP="00C755B0">
      <w:pPr>
        <w:rPr>
          <w:sz w:val="28"/>
          <w:szCs w:val="28"/>
        </w:rPr>
      </w:pPr>
    </w:p>
    <w:p w14:paraId="069763A9" w14:textId="33E4F76B" w:rsidR="00C755B0" w:rsidRDefault="00C755B0" w:rsidP="00C755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 управления образования</w:t>
      </w:r>
    </w:p>
    <w:p w14:paraId="6A0A9AE3" w14:textId="25FA02F2" w:rsidR="00C755B0" w:rsidRDefault="00C755B0" w:rsidP="00C755B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Городского </w:t>
      </w:r>
    </w:p>
    <w:p w14:paraId="62F8EC44" w14:textId="1AB43EA1" w:rsidR="00C755B0" w:rsidRPr="00C755B0" w:rsidRDefault="00C755B0" w:rsidP="00C755B0">
      <w:pPr>
        <w:rPr>
          <w:sz w:val="28"/>
          <w:szCs w:val="28"/>
        </w:rPr>
      </w:pPr>
      <w:r>
        <w:rPr>
          <w:sz w:val="28"/>
          <w:szCs w:val="28"/>
        </w:rPr>
        <w:t xml:space="preserve">округа Шатура                                                                                 </w:t>
      </w:r>
      <w:proofErr w:type="spellStart"/>
      <w:r>
        <w:rPr>
          <w:sz w:val="28"/>
          <w:szCs w:val="28"/>
        </w:rPr>
        <w:t>П.С.Герасимов</w:t>
      </w:r>
      <w:proofErr w:type="spellEnd"/>
    </w:p>
    <w:p w14:paraId="27B068D3" w14:textId="77777777" w:rsidR="00C755B0" w:rsidRDefault="00C755B0" w:rsidP="00C755B0">
      <w:pPr>
        <w:rPr>
          <w:sz w:val="28"/>
          <w:szCs w:val="28"/>
        </w:rPr>
      </w:pPr>
    </w:p>
    <w:p w14:paraId="78D70150" w14:textId="77777777" w:rsidR="00C755B0" w:rsidRPr="00C755B0" w:rsidRDefault="00C755B0" w:rsidP="00C755B0">
      <w:pPr>
        <w:rPr>
          <w:sz w:val="28"/>
          <w:szCs w:val="28"/>
        </w:rPr>
      </w:pPr>
      <w:r w:rsidRPr="00C755B0">
        <w:rPr>
          <w:sz w:val="28"/>
          <w:szCs w:val="28"/>
        </w:rPr>
        <w:t>Начальник финансового управления</w:t>
      </w:r>
    </w:p>
    <w:p w14:paraId="6B5A5FBB" w14:textId="77777777" w:rsidR="00C755B0" w:rsidRPr="00C755B0" w:rsidRDefault="00C755B0" w:rsidP="00C755B0">
      <w:pPr>
        <w:rPr>
          <w:sz w:val="28"/>
          <w:szCs w:val="28"/>
        </w:rPr>
      </w:pPr>
      <w:r w:rsidRPr="00C755B0">
        <w:rPr>
          <w:sz w:val="28"/>
          <w:szCs w:val="28"/>
        </w:rPr>
        <w:t xml:space="preserve">администрации Городского </w:t>
      </w:r>
    </w:p>
    <w:p w14:paraId="05178AF0" w14:textId="77777777" w:rsidR="00C755B0" w:rsidRPr="00C755B0" w:rsidRDefault="00C755B0" w:rsidP="00C755B0">
      <w:pPr>
        <w:rPr>
          <w:sz w:val="28"/>
          <w:szCs w:val="28"/>
        </w:rPr>
      </w:pPr>
      <w:r w:rsidRPr="00C755B0">
        <w:rPr>
          <w:sz w:val="28"/>
          <w:szCs w:val="28"/>
        </w:rPr>
        <w:t xml:space="preserve">округа Шатура                                                                                    </w:t>
      </w:r>
      <w:proofErr w:type="spellStart"/>
      <w:r w:rsidRPr="00C755B0">
        <w:rPr>
          <w:sz w:val="28"/>
          <w:szCs w:val="28"/>
        </w:rPr>
        <w:t>М.В.Лаврова</w:t>
      </w:r>
      <w:proofErr w:type="spellEnd"/>
    </w:p>
    <w:p w14:paraId="7339D25B" w14:textId="77777777" w:rsidR="00C755B0" w:rsidRPr="00C755B0" w:rsidRDefault="00C755B0" w:rsidP="00C755B0">
      <w:pPr>
        <w:rPr>
          <w:sz w:val="28"/>
          <w:szCs w:val="28"/>
        </w:rPr>
      </w:pPr>
    </w:p>
    <w:p w14:paraId="0C47DD9B" w14:textId="77777777" w:rsidR="00C755B0" w:rsidRPr="00C755B0" w:rsidRDefault="00C755B0" w:rsidP="00C755B0">
      <w:pPr>
        <w:rPr>
          <w:sz w:val="28"/>
          <w:szCs w:val="28"/>
        </w:rPr>
      </w:pPr>
      <w:r w:rsidRPr="00C755B0">
        <w:rPr>
          <w:sz w:val="28"/>
          <w:szCs w:val="28"/>
        </w:rPr>
        <w:t xml:space="preserve">Начальник правового управления </w:t>
      </w:r>
    </w:p>
    <w:p w14:paraId="3C0D3031" w14:textId="77777777" w:rsidR="00C755B0" w:rsidRPr="00C755B0" w:rsidRDefault="00C755B0" w:rsidP="00C755B0">
      <w:pPr>
        <w:rPr>
          <w:sz w:val="28"/>
          <w:szCs w:val="28"/>
        </w:rPr>
      </w:pPr>
      <w:r w:rsidRPr="00C755B0">
        <w:rPr>
          <w:sz w:val="28"/>
          <w:szCs w:val="28"/>
        </w:rPr>
        <w:t>администрации Городского</w:t>
      </w:r>
    </w:p>
    <w:p w14:paraId="60FE9A12" w14:textId="77777777" w:rsidR="00C755B0" w:rsidRPr="00C755B0" w:rsidRDefault="00C755B0" w:rsidP="00C755B0">
      <w:pPr>
        <w:rPr>
          <w:sz w:val="28"/>
          <w:szCs w:val="28"/>
        </w:rPr>
      </w:pPr>
      <w:r w:rsidRPr="00C755B0">
        <w:rPr>
          <w:sz w:val="28"/>
          <w:szCs w:val="28"/>
        </w:rPr>
        <w:t xml:space="preserve">округа Шатура                                                                                   </w:t>
      </w:r>
      <w:proofErr w:type="spellStart"/>
      <w:r w:rsidRPr="00C755B0">
        <w:rPr>
          <w:sz w:val="28"/>
          <w:szCs w:val="28"/>
        </w:rPr>
        <w:t>В.Е.Федорова</w:t>
      </w:r>
      <w:proofErr w:type="spellEnd"/>
    </w:p>
    <w:p w14:paraId="22698F50" w14:textId="77777777" w:rsidR="00C755B0" w:rsidRPr="00C755B0" w:rsidRDefault="00C755B0" w:rsidP="00C755B0">
      <w:pPr>
        <w:rPr>
          <w:sz w:val="28"/>
          <w:szCs w:val="28"/>
        </w:rPr>
      </w:pPr>
    </w:p>
    <w:p w14:paraId="46ABC3AF" w14:textId="77777777" w:rsidR="00C755B0" w:rsidRPr="00C755B0" w:rsidRDefault="00C755B0" w:rsidP="00C755B0">
      <w:pPr>
        <w:rPr>
          <w:sz w:val="28"/>
          <w:szCs w:val="28"/>
        </w:rPr>
      </w:pPr>
    </w:p>
    <w:p w14:paraId="467EDF53" w14:textId="77777777" w:rsidR="00C755B0" w:rsidRPr="00C755B0" w:rsidRDefault="00C755B0" w:rsidP="00C755B0">
      <w:pPr>
        <w:rPr>
          <w:sz w:val="28"/>
          <w:szCs w:val="28"/>
        </w:rPr>
      </w:pPr>
    </w:p>
    <w:p w14:paraId="0C4A4953" w14:textId="77777777" w:rsidR="00C755B0" w:rsidRPr="00C755B0" w:rsidRDefault="00C755B0" w:rsidP="00C755B0">
      <w:pPr>
        <w:rPr>
          <w:sz w:val="28"/>
          <w:szCs w:val="28"/>
        </w:rPr>
      </w:pPr>
      <w:r w:rsidRPr="00C755B0">
        <w:rPr>
          <w:sz w:val="28"/>
          <w:szCs w:val="28"/>
        </w:rPr>
        <w:t>Рассылка:</w:t>
      </w:r>
    </w:p>
    <w:p w14:paraId="18EBA449" w14:textId="77777777" w:rsidR="00C755B0" w:rsidRPr="00C755B0" w:rsidRDefault="00C755B0" w:rsidP="00C755B0">
      <w:pPr>
        <w:rPr>
          <w:sz w:val="28"/>
          <w:szCs w:val="28"/>
        </w:rPr>
      </w:pPr>
      <w:r w:rsidRPr="00C755B0">
        <w:rPr>
          <w:sz w:val="28"/>
          <w:szCs w:val="28"/>
        </w:rPr>
        <w:t>1 экз. – в дело;</w:t>
      </w:r>
    </w:p>
    <w:p w14:paraId="230A41AA" w14:textId="3E5C7A4B" w:rsidR="00C755B0" w:rsidRPr="00C755B0" w:rsidRDefault="00C755B0" w:rsidP="00C755B0">
      <w:pPr>
        <w:rPr>
          <w:sz w:val="28"/>
          <w:szCs w:val="28"/>
        </w:rPr>
      </w:pPr>
      <w:r w:rsidRPr="00C755B0">
        <w:rPr>
          <w:sz w:val="28"/>
          <w:szCs w:val="28"/>
        </w:rPr>
        <w:t xml:space="preserve">1 экз. – в управление </w:t>
      </w:r>
      <w:r>
        <w:rPr>
          <w:sz w:val="28"/>
          <w:szCs w:val="28"/>
        </w:rPr>
        <w:t>образования</w:t>
      </w:r>
      <w:r w:rsidRPr="00C755B0">
        <w:rPr>
          <w:sz w:val="28"/>
          <w:szCs w:val="28"/>
        </w:rPr>
        <w:t>;</w:t>
      </w:r>
    </w:p>
    <w:p w14:paraId="5B85D2A0" w14:textId="77777777" w:rsidR="00C755B0" w:rsidRPr="00C755B0" w:rsidRDefault="00C755B0" w:rsidP="00C755B0">
      <w:pPr>
        <w:rPr>
          <w:sz w:val="28"/>
          <w:szCs w:val="28"/>
        </w:rPr>
      </w:pPr>
      <w:r w:rsidRPr="00C755B0">
        <w:rPr>
          <w:sz w:val="28"/>
          <w:szCs w:val="28"/>
        </w:rPr>
        <w:t>1 экз. – в правовое управление;</w:t>
      </w:r>
    </w:p>
    <w:p w14:paraId="16A0257C" w14:textId="77777777" w:rsidR="00C755B0" w:rsidRPr="00C755B0" w:rsidRDefault="00C755B0" w:rsidP="00C755B0">
      <w:pPr>
        <w:rPr>
          <w:sz w:val="28"/>
          <w:szCs w:val="28"/>
        </w:rPr>
      </w:pPr>
      <w:r w:rsidRPr="00C755B0">
        <w:rPr>
          <w:sz w:val="28"/>
          <w:szCs w:val="28"/>
        </w:rPr>
        <w:t xml:space="preserve">1 экз. – в финансовое управление; </w:t>
      </w:r>
    </w:p>
    <w:p w14:paraId="5E4EEF36" w14:textId="77777777" w:rsidR="00C755B0" w:rsidRDefault="00C755B0" w:rsidP="00C755B0">
      <w:pPr>
        <w:rPr>
          <w:sz w:val="28"/>
          <w:szCs w:val="28"/>
        </w:rPr>
      </w:pPr>
      <w:r w:rsidRPr="00C755B0">
        <w:rPr>
          <w:sz w:val="28"/>
          <w:szCs w:val="28"/>
        </w:rPr>
        <w:t xml:space="preserve">1 экз. – в </w:t>
      </w:r>
      <w:r>
        <w:rPr>
          <w:sz w:val="28"/>
          <w:szCs w:val="28"/>
        </w:rPr>
        <w:t>МКУ «Централизованная бухгалтерия»;</w:t>
      </w:r>
    </w:p>
    <w:p w14:paraId="18CAC703" w14:textId="6687D068" w:rsidR="00C755B0" w:rsidRPr="00C755B0" w:rsidRDefault="00C755B0" w:rsidP="00C755B0">
      <w:pPr>
        <w:rPr>
          <w:sz w:val="28"/>
          <w:szCs w:val="28"/>
        </w:rPr>
      </w:pPr>
      <w:r>
        <w:rPr>
          <w:sz w:val="28"/>
          <w:szCs w:val="28"/>
        </w:rPr>
        <w:t xml:space="preserve">по 1 экз. – </w:t>
      </w:r>
      <w:r w:rsidR="002A7821">
        <w:rPr>
          <w:sz w:val="28"/>
          <w:szCs w:val="28"/>
        </w:rPr>
        <w:t>в</w:t>
      </w:r>
      <w:bookmarkStart w:id="2" w:name="_GoBack"/>
      <w:bookmarkEnd w:id="2"/>
      <w:r>
        <w:rPr>
          <w:sz w:val="28"/>
          <w:szCs w:val="28"/>
        </w:rPr>
        <w:t xml:space="preserve"> образовательные </w:t>
      </w:r>
      <w:r w:rsidRPr="00C755B0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C755B0">
        <w:rPr>
          <w:sz w:val="28"/>
          <w:szCs w:val="28"/>
        </w:rPr>
        <w:t>.</w:t>
      </w:r>
    </w:p>
    <w:p w14:paraId="36418413" w14:textId="77777777" w:rsidR="00C755B0" w:rsidRPr="00C755B0" w:rsidRDefault="00C755B0" w:rsidP="00C755B0">
      <w:pPr>
        <w:rPr>
          <w:sz w:val="28"/>
          <w:szCs w:val="28"/>
        </w:rPr>
      </w:pPr>
    </w:p>
    <w:p w14:paraId="0A749968" w14:textId="77777777" w:rsidR="00C755B0" w:rsidRPr="00C755B0" w:rsidRDefault="00C755B0" w:rsidP="00C755B0">
      <w:pPr>
        <w:rPr>
          <w:sz w:val="28"/>
          <w:szCs w:val="28"/>
        </w:rPr>
      </w:pPr>
    </w:p>
    <w:p w14:paraId="362DEFB7" w14:textId="77777777" w:rsidR="00C755B0" w:rsidRPr="00C755B0" w:rsidRDefault="00C755B0" w:rsidP="00C755B0">
      <w:pPr>
        <w:rPr>
          <w:sz w:val="28"/>
          <w:szCs w:val="28"/>
        </w:rPr>
      </w:pPr>
    </w:p>
    <w:p w14:paraId="1B521D85" w14:textId="371F4F1F" w:rsidR="00C755B0" w:rsidRPr="00C755B0" w:rsidRDefault="00C755B0" w:rsidP="00C755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Курцова</w:t>
      </w:r>
      <w:proofErr w:type="spellEnd"/>
      <w:r>
        <w:rPr>
          <w:sz w:val="28"/>
          <w:szCs w:val="28"/>
        </w:rPr>
        <w:t xml:space="preserve"> Татьяна Александровна</w:t>
      </w:r>
    </w:p>
    <w:p w14:paraId="38432938" w14:textId="48FFBC9F" w:rsidR="00C755B0" w:rsidRPr="00C755B0" w:rsidRDefault="00C755B0" w:rsidP="00C755B0">
      <w:pPr>
        <w:rPr>
          <w:sz w:val="28"/>
          <w:szCs w:val="28"/>
        </w:rPr>
      </w:pPr>
      <w:r w:rsidRPr="00C755B0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образования</w:t>
      </w:r>
      <w:r w:rsidRPr="00C755B0">
        <w:rPr>
          <w:sz w:val="28"/>
          <w:szCs w:val="28"/>
        </w:rPr>
        <w:t xml:space="preserve"> администрации</w:t>
      </w:r>
    </w:p>
    <w:p w14:paraId="03912223" w14:textId="77777777" w:rsidR="00C755B0" w:rsidRPr="00C755B0" w:rsidRDefault="00C755B0" w:rsidP="00C755B0">
      <w:pPr>
        <w:rPr>
          <w:sz w:val="28"/>
          <w:szCs w:val="28"/>
        </w:rPr>
      </w:pPr>
      <w:r w:rsidRPr="00C755B0">
        <w:rPr>
          <w:sz w:val="28"/>
          <w:szCs w:val="28"/>
        </w:rPr>
        <w:t>Городского округа Шатура</w:t>
      </w:r>
    </w:p>
    <w:p w14:paraId="71D7558E" w14:textId="4B6ADE3D" w:rsidR="00C755B0" w:rsidRPr="00C755B0" w:rsidRDefault="00C755B0" w:rsidP="00C755B0">
      <w:pPr>
        <w:rPr>
          <w:sz w:val="28"/>
          <w:szCs w:val="28"/>
        </w:rPr>
      </w:pPr>
      <w:r w:rsidRPr="00C755B0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отдела дошкольного образования</w:t>
      </w:r>
    </w:p>
    <w:p w14:paraId="6CFA154E" w14:textId="7486A5ED" w:rsidR="00C755B0" w:rsidRPr="00C755B0" w:rsidRDefault="00C755B0" w:rsidP="00C755B0">
      <w:pPr>
        <w:rPr>
          <w:sz w:val="28"/>
          <w:szCs w:val="28"/>
        </w:rPr>
      </w:pPr>
      <w:r w:rsidRPr="00C755B0">
        <w:rPr>
          <w:sz w:val="28"/>
          <w:szCs w:val="28"/>
        </w:rPr>
        <w:t>8 (49645)2</w:t>
      </w:r>
      <w:r>
        <w:rPr>
          <w:sz w:val="28"/>
          <w:szCs w:val="28"/>
        </w:rPr>
        <w:t>2440</w:t>
      </w:r>
    </w:p>
    <w:p w14:paraId="44A802EC" w14:textId="77777777" w:rsidR="00C36A27" w:rsidRDefault="00C36A27" w:rsidP="00C36A27">
      <w:pPr>
        <w:rPr>
          <w:sz w:val="28"/>
          <w:szCs w:val="28"/>
        </w:rPr>
      </w:pPr>
    </w:p>
    <w:sectPr w:rsidR="00C36A27" w:rsidSect="00B31DCF">
      <w:headerReference w:type="first" r:id="rId8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9F290" w14:textId="77777777" w:rsidR="002A5248" w:rsidRDefault="002A5248" w:rsidP="004F594C">
      <w:r>
        <w:separator/>
      </w:r>
    </w:p>
  </w:endnote>
  <w:endnote w:type="continuationSeparator" w:id="0">
    <w:p w14:paraId="682AFE25" w14:textId="77777777" w:rsidR="002A5248" w:rsidRDefault="002A5248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DC6E7" w14:textId="77777777" w:rsidR="002A5248" w:rsidRDefault="002A5248" w:rsidP="004F594C">
      <w:r>
        <w:separator/>
      </w:r>
    </w:p>
  </w:footnote>
  <w:footnote w:type="continuationSeparator" w:id="0">
    <w:p w14:paraId="56267A3F" w14:textId="77777777" w:rsidR="002A5248" w:rsidRDefault="002A5248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85FE3" w14:textId="4EED1EC6" w:rsidR="00576783" w:rsidRDefault="000E19AC" w:rsidP="00277C94">
    <w:pPr>
      <w:pStyle w:val="a3"/>
      <w:suppressAutoHyphens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A4306D" wp14:editId="32D66BDF">
              <wp:simplePos x="0" y="0"/>
              <wp:positionH relativeFrom="column">
                <wp:posOffset>-281305</wp:posOffset>
              </wp:positionH>
              <wp:positionV relativeFrom="paragraph">
                <wp:posOffset>118745</wp:posOffset>
              </wp:positionV>
              <wp:extent cx="6538595" cy="1811655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81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9FD1A6" w14:textId="5BC93C23" w:rsidR="00576783" w:rsidRPr="00FA6890" w:rsidRDefault="002216A4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>АДМИНИСТРАЦИЯ ГОРОДСКОГО ОКРУГА ШАТУРА</w:t>
                          </w:r>
                          <w:r w:rsidR="00576783"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 xml:space="preserve"> </w:t>
                          </w:r>
                          <w:r w:rsidR="00576783"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br/>
                            <w:t>МОСКОВСКОЙ ОБЛАСТИ</w:t>
                          </w:r>
                        </w:p>
                        <w:p w14:paraId="6FDF260B" w14:textId="77777777" w:rsidR="00DF2325" w:rsidRPr="00DF2325" w:rsidRDefault="00DF2325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color w:val="1F497D"/>
                              <w:spacing w:val="-11"/>
                              <w:sz w:val="32"/>
                              <w:szCs w:val="28"/>
                            </w:rPr>
                          </w:pPr>
                        </w:p>
                        <w:p w14:paraId="00E5A891" w14:textId="4F2C5FEC" w:rsidR="00DF2325" w:rsidRPr="00BF4135" w:rsidRDefault="00DF2325" w:rsidP="00BF4135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jc w:val="center"/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</w:pPr>
                          <w:r w:rsidRPr="00DF2325"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  <w:t>ПОСТАНОВЛЕНИЕ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4306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-22.15pt;margin-top:9.35pt;width:514.85pt;height:14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" stroked="f">
              <v:textbox>
                <w:txbxContent>
                  <w:p w14:paraId="6C9FD1A6" w14:textId="5BC93C23" w:rsidR="00576783" w:rsidRPr="00FA6890" w:rsidRDefault="002216A4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>АДМИНИСТРАЦИЯ ГОРОДСКОГО ОКРУГА ШАТУРА</w:t>
                    </w:r>
                    <w:r w:rsidR="00576783"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 xml:space="preserve"> </w:t>
                    </w:r>
                    <w:r w:rsidR="00576783"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br/>
                      <w:t>МОСКОВСКОЙ ОБЛАСТИ</w:t>
                    </w:r>
                  </w:p>
                  <w:p w14:paraId="6FDF260B" w14:textId="77777777" w:rsidR="00DF2325" w:rsidRPr="00DF2325" w:rsidRDefault="00DF2325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color w:val="1F497D"/>
                        <w:spacing w:val="-11"/>
                        <w:sz w:val="32"/>
                        <w:szCs w:val="28"/>
                      </w:rPr>
                    </w:pPr>
                  </w:p>
                  <w:p w14:paraId="00E5A891" w14:textId="4F2C5FEC" w:rsidR="00DF2325" w:rsidRPr="00BF4135" w:rsidRDefault="00DF2325" w:rsidP="00BF4135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jc w:val="center"/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</w:pPr>
                    <w:r w:rsidRPr="00DF2325"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  <w:t>ПОСТАНОВЛЕНИЕ</w:t>
                    </w:r>
                  </w:p>
                </w:txbxContent>
              </v:textbox>
            </v:shape>
          </w:pict>
        </mc:Fallback>
      </mc:AlternateContent>
    </w:r>
    <w:r w:rsidR="003036C1"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201336C" wp14:editId="79C27DE6">
              <wp:simplePos x="0" y="0"/>
              <wp:positionH relativeFrom="column">
                <wp:posOffset>-114935</wp:posOffset>
              </wp:positionH>
              <wp:positionV relativeFrom="paragraph">
                <wp:posOffset>1254125</wp:posOffset>
              </wp:positionV>
              <wp:extent cx="6372000" cy="0"/>
              <wp:effectExtent l="0" t="0" r="29210" b="19050"/>
              <wp:wrapNone/>
              <wp:docPr id="1" name="Прямая соединительная линия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E23B00" id="Прямая соединительная линия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05pt,98.75pt" to="492.7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" strokecolor="windowText" strokeweight="1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D1FDE"/>
    <w:multiLevelType w:val="hybridMultilevel"/>
    <w:tmpl w:val="FB9AE79C"/>
    <w:lvl w:ilvl="0" w:tplc="5EA69EC8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BCE082B"/>
    <w:multiLevelType w:val="hybridMultilevel"/>
    <w:tmpl w:val="D7F2E2D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6B71CB"/>
    <w:multiLevelType w:val="hybridMultilevel"/>
    <w:tmpl w:val="6F7A2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03B70"/>
    <w:multiLevelType w:val="hybridMultilevel"/>
    <w:tmpl w:val="CCCC4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449AB"/>
    <w:multiLevelType w:val="hybridMultilevel"/>
    <w:tmpl w:val="D2E05736"/>
    <w:lvl w:ilvl="0" w:tplc="D826AD2A">
      <w:start w:val="1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535951A3"/>
    <w:multiLevelType w:val="multilevel"/>
    <w:tmpl w:val="50647C7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">
    <w:nsid w:val="64E91656"/>
    <w:multiLevelType w:val="multilevel"/>
    <w:tmpl w:val="40C29CC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F0D1B85"/>
    <w:multiLevelType w:val="hybridMultilevel"/>
    <w:tmpl w:val="EBB894AC"/>
    <w:lvl w:ilvl="0" w:tplc="B5A61C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55477E"/>
    <w:multiLevelType w:val="multilevel"/>
    <w:tmpl w:val="BB32DE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3D07"/>
    <w:rsid w:val="000109EC"/>
    <w:rsid w:val="000128A0"/>
    <w:rsid w:val="0001421D"/>
    <w:rsid w:val="00035EFD"/>
    <w:rsid w:val="0005285C"/>
    <w:rsid w:val="0005614C"/>
    <w:rsid w:val="000618E6"/>
    <w:rsid w:val="000714BA"/>
    <w:rsid w:val="00071CF7"/>
    <w:rsid w:val="00073A18"/>
    <w:rsid w:val="0008058C"/>
    <w:rsid w:val="00081666"/>
    <w:rsid w:val="00081EB4"/>
    <w:rsid w:val="00085207"/>
    <w:rsid w:val="000B0458"/>
    <w:rsid w:val="000B5929"/>
    <w:rsid w:val="000C64E4"/>
    <w:rsid w:val="000C71BC"/>
    <w:rsid w:val="000D75CC"/>
    <w:rsid w:val="000E19AC"/>
    <w:rsid w:val="000E6B31"/>
    <w:rsid w:val="000E6DBE"/>
    <w:rsid w:val="00101CF9"/>
    <w:rsid w:val="001114F5"/>
    <w:rsid w:val="00122414"/>
    <w:rsid w:val="00123E7E"/>
    <w:rsid w:val="0012690C"/>
    <w:rsid w:val="001405AB"/>
    <w:rsid w:val="00140822"/>
    <w:rsid w:val="001435B3"/>
    <w:rsid w:val="00153AEC"/>
    <w:rsid w:val="0015596E"/>
    <w:rsid w:val="00163C95"/>
    <w:rsid w:val="001754D3"/>
    <w:rsid w:val="001A38F1"/>
    <w:rsid w:val="001A75E7"/>
    <w:rsid w:val="001B277E"/>
    <w:rsid w:val="001B7E56"/>
    <w:rsid w:val="001C7D5C"/>
    <w:rsid w:val="001D2A91"/>
    <w:rsid w:val="001E2B02"/>
    <w:rsid w:val="001E3C3E"/>
    <w:rsid w:val="001E7F07"/>
    <w:rsid w:val="001F0997"/>
    <w:rsid w:val="001F55FC"/>
    <w:rsid w:val="00205501"/>
    <w:rsid w:val="00207421"/>
    <w:rsid w:val="00220075"/>
    <w:rsid w:val="002206B7"/>
    <w:rsid w:val="002216A4"/>
    <w:rsid w:val="002311D1"/>
    <w:rsid w:val="00231E0A"/>
    <w:rsid w:val="0025353D"/>
    <w:rsid w:val="002541E4"/>
    <w:rsid w:val="00270B11"/>
    <w:rsid w:val="00277C94"/>
    <w:rsid w:val="00277DF2"/>
    <w:rsid w:val="002823B5"/>
    <w:rsid w:val="0028453B"/>
    <w:rsid w:val="002847AF"/>
    <w:rsid w:val="00286F88"/>
    <w:rsid w:val="00297207"/>
    <w:rsid w:val="002A0406"/>
    <w:rsid w:val="002A5248"/>
    <w:rsid w:val="002A7821"/>
    <w:rsid w:val="002B429B"/>
    <w:rsid w:val="002B4426"/>
    <w:rsid w:val="002C1509"/>
    <w:rsid w:val="002D66FC"/>
    <w:rsid w:val="002D7529"/>
    <w:rsid w:val="002E7AEE"/>
    <w:rsid w:val="002F32C9"/>
    <w:rsid w:val="002F61E0"/>
    <w:rsid w:val="003036C1"/>
    <w:rsid w:val="00317100"/>
    <w:rsid w:val="0034636E"/>
    <w:rsid w:val="00347AA0"/>
    <w:rsid w:val="0035679E"/>
    <w:rsid w:val="00357698"/>
    <w:rsid w:val="00360CC4"/>
    <w:rsid w:val="003649FD"/>
    <w:rsid w:val="00366B23"/>
    <w:rsid w:val="00374604"/>
    <w:rsid w:val="0037596E"/>
    <w:rsid w:val="00385EA2"/>
    <w:rsid w:val="00393453"/>
    <w:rsid w:val="003A7F97"/>
    <w:rsid w:val="003B7D95"/>
    <w:rsid w:val="003D369A"/>
    <w:rsid w:val="003D4978"/>
    <w:rsid w:val="00406026"/>
    <w:rsid w:val="00417ABD"/>
    <w:rsid w:val="00424BE1"/>
    <w:rsid w:val="004304B7"/>
    <w:rsid w:val="0043256B"/>
    <w:rsid w:val="00432C26"/>
    <w:rsid w:val="00436484"/>
    <w:rsid w:val="004412D3"/>
    <w:rsid w:val="00442BA7"/>
    <w:rsid w:val="0044467E"/>
    <w:rsid w:val="00451777"/>
    <w:rsid w:val="004537D4"/>
    <w:rsid w:val="004544AB"/>
    <w:rsid w:val="0046209F"/>
    <w:rsid w:val="0046241E"/>
    <w:rsid w:val="00463F27"/>
    <w:rsid w:val="004651EE"/>
    <w:rsid w:val="00467D2D"/>
    <w:rsid w:val="0047478F"/>
    <w:rsid w:val="0047511E"/>
    <w:rsid w:val="004753F3"/>
    <w:rsid w:val="00475EED"/>
    <w:rsid w:val="00477C15"/>
    <w:rsid w:val="004820F8"/>
    <w:rsid w:val="0048577C"/>
    <w:rsid w:val="00486B35"/>
    <w:rsid w:val="0048735A"/>
    <w:rsid w:val="00496A44"/>
    <w:rsid w:val="004B7963"/>
    <w:rsid w:val="004C2973"/>
    <w:rsid w:val="004C32D9"/>
    <w:rsid w:val="004C5B16"/>
    <w:rsid w:val="004C7FBD"/>
    <w:rsid w:val="004D10D7"/>
    <w:rsid w:val="004D1433"/>
    <w:rsid w:val="004E60E5"/>
    <w:rsid w:val="004F2419"/>
    <w:rsid w:val="004F594C"/>
    <w:rsid w:val="00502E2E"/>
    <w:rsid w:val="00503C1A"/>
    <w:rsid w:val="00504BD6"/>
    <w:rsid w:val="00506140"/>
    <w:rsid w:val="00511446"/>
    <w:rsid w:val="005143C3"/>
    <w:rsid w:val="005151E0"/>
    <w:rsid w:val="0051646D"/>
    <w:rsid w:val="00527C5B"/>
    <w:rsid w:val="0053424E"/>
    <w:rsid w:val="005468BE"/>
    <w:rsid w:val="005509CF"/>
    <w:rsid w:val="005637C7"/>
    <w:rsid w:val="0056549A"/>
    <w:rsid w:val="00576783"/>
    <w:rsid w:val="0057787D"/>
    <w:rsid w:val="00577A34"/>
    <w:rsid w:val="00585BA6"/>
    <w:rsid w:val="00585F1B"/>
    <w:rsid w:val="005A2DB8"/>
    <w:rsid w:val="005A3199"/>
    <w:rsid w:val="005A6341"/>
    <w:rsid w:val="005B00E3"/>
    <w:rsid w:val="005B2EB8"/>
    <w:rsid w:val="005B6822"/>
    <w:rsid w:val="005C1C03"/>
    <w:rsid w:val="005C1E50"/>
    <w:rsid w:val="005C25FC"/>
    <w:rsid w:val="005E36D2"/>
    <w:rsid w:val="00603144"/>
    <w:rsid w:val="00614139"/>
    <w:rsid w:val="00634F00"/>
    <w:rsid w:val="00666098"/>
    <w:rsid w:val="00673941"/>
    <w:rsid w:val="00683F64"/>
    <w:rsid w:val="00691E66"/>
    <w:rsid w:val="00692A08"/>
    <w:rsid w:val="006A2F3E"/>
    <w:rsid w:val="006B0144"/>
    <w:rsid w:val="006C2504"/>
    <w:rsid w:val="006C3A96"/>
    <w:rsid w:val="006C4D8E"/>
    <w:rsid w:val="006C5BB7"/>
    <w:rsid w:val="006C5F72"/>
    <w:rsid w:val="006D1A7D"/>
    <w:rsid w:val="006E173F"/>
    <w:rsid w:val="006E2CF2"/>
    <w:rsid w:val="006E4CD3"/>
    <w:rsid w:val="006E529D"/>
    <w:rsid w:val="006F0F6C"/>
    <w:rsid w:val="006F22AC"/>
    <w:rsid w:val="006F53B6"/>
    <w:rsid w:val="006F66F1"/>
    <w:rsid w:val="00703ABF"/>
    <w:rsid w:val="00717CAE"/>
    <w:rsid w:val="00721662"/>
    <w:rsid w:val="00730F9B"/>
    <w:rsid w:val="00740153"/>
    <w:rsid w:val="00756A20"/>
    <w:rsid w:val="00773EAD"/>
    <w:rsid w:val="00783D5F"/>
    <w:rsid w:val="00787674"/>
    <w:rsid w:val="007A0B3B"/>
    <w:rsid w:val="007A3030"/>
    <w:rsid w:val="007A3CC3"/>
    <w:rsid w:val="007C06DB"/>
    <w:rsid w:val="007C58BB"/>
    <w:rsid w:val="007D78A9"/>
    <w:rsid w:val="007E1ED0"/>
    <w:rsid w:val="007E5022"/>
    <w:rsid w:val="007E7C2C"/>
    <w:rsid w:val="007F00A4"/>
    <w:rsid w:val="00801F94"/>
    <w:rsid w:val="0080452E"/>
    <w:rsid w:val="00811B91"/>
    <w:rsid w:val="0082288B"/>
    <w:rsid w:val="008243B8"/>
    <w:rsid w:val="0083002E"/>
    <w:rsid w:val="00835664"/>
    <w:rsid w:val="0084328E"/>
    <w:rsid w:val="00864D4F"/>
    <w:rsid w:val="00870F97"/>
    <w:rsid w:val="00884D9F"/>
    <w:rsid w:val="00885F14"/>
    <w:rsid w:val="008919E3"/>
    <w:rsid w:val="00894E4B"/>
    <w:rsid w:val="008974AE"/>
    <w:rsid w:val="008A39EE"/>
    <w:rsid w:val="008A3F7E"/>
    <w:rsid w:val="008B37A4"/>
    <w:rsid w:val="008C1FE1"/>
    <w:rsid w:val="008C38A4"/>
    <w:rsid w:val="008C7CA1"/>
    <w:rsid w:val="008D4D5D"/>
    <w:rsid w:val="008D5678"/>
    <w:rsid w:val="008E47E3"/>
    <w:rsid w:val="008E5C77"/>
    <w:rsid w:val="008F433C"/>
    <w:rsid w:val="008F5B22"/>
    <w:rsid w:val="00900C69"/>
    <w:rsid w:val="00900F19"/>
    <w:rsid w:val="00907A13"/>
    <w:rsid w:val="009109C4"/>
    <w:rsid w:val="0091142D"/>
    <w:rsid w:val="00913932"/>
    <w:rsid w:val="009220AF"/>
    <w:rsid w:val="00922C06"/>
    <w:rsid w:val="00933A35"/>
    <w:rsid w:val="009370DC"/>
    <w:rsid w:val="00943836"/>
    <w:rsid w:val="009450FA"/>
    <w:rsid w:val="00951042"/>
    <w:rsid w:val="00953C2E"/>
    <w:rsid w:val="00954E11"/>
    <w:rsid w:val="0095631A"/>
    <w:rsid w:val="009569E4"/>
    <w:rsid w:val="00957F3D"/>
    <w:rsid w:val="00974369"/>
    <w:rsid w:val="009760A6"/>
    <w:rsid w:val="00987168"/>
    <w:rsid w:val="009919F7"/>
    <w:rsid w:val="00992318"/>
    <w:rsid w:val="009B1013"/>
    <w:rsid w:val="009C5E81"/>
    <w:rsid w:val="009C6BA1"/>
    <w:rsid w:val="009F3579"/>
    <w:rsid w:val="009F3D52"/>
    <w:rsid w:val="00A01847"/>
    <w:rsid w:val="00A07A85"/>
    <w:rsid w:val="00A108C9"/>
    <w:rsid w:val="00A11CD3"/>
    <w:rsid w:val="00A135CD"/>
    <w:rsid w:val="00A13780"/>
    <w:rsid w:val="00A15D9B"/>
    <w:rsid w:val="00A379C2"/>
    <w:rsid w:val="00A40381"/>
    <w:rsid w:val="00A51B40"/>
    <w:rsid w:val="00A52CB7"/>
    <w:rsid w:val="00A57F89"/>
    <w:rsid w:val="00A60520"/>
    <w:rsid w:val="00A7735E"/>
    <w:rsid w:val="00A93724"/>
    <w:rsid w:val="00A94474"/>
    <w:rsid w:val="00A95ABA"/>
    <w:rsid w:val="00AA0FC7"/>
    <w:rsid w:val="00AA3915"/>
    <w:rsid w:val="00AB57C8"/>
    <w:rsid w:val="00AC1472"/>
    <w:rsid w:val="00AC5BDB"/>
    <w:rsid w:val="00AD0693"/>
    <w:rsid w:val="00AD715F"/>
    <w:rsid w:val="00AE7A9E"/>
    <w:rsid w:val="00B0527D"/>
    <w:rsid w:val="00B23F4F"/>
    <w:rsid w:val="00B23FD8"/>
    <w:rsid w:val="00B25C09"/>
    <w:rsid w:val="00B31DCF"/>
    <w:rsid w:val="00B346CE"/>
    <w:rsid w:val="00B34F89"/>
    <w:rsid w:val="00B3736F"/>
    <w:rsid w:val="00B412D6"/>
    <w:rsid w:val="00B60E54"/>
    <w:rsid w:val="00B670F2"/>
    <w:rsid w:val="00BA17DD"/>
    <w:rsid w:val="00BA4061"/>
    <w:rsid w:val="00BB3100"/>
    <w:rsid w:val="00BD152E"/>
    <w:rsid w:val="00BE35B7"/>
    <w:rsid w:val="00BE6917"/>
    <w:rsid w:val="00BE70A5"/>
    <w:rsid w:val="00BF4135"/>
    <w:rsid w:val="00C00BD0"/>
    <w:rsid w:val="00C036CA"/>
    <w:rsid w:val="00C14D6D"/>
    <w:rsid w:val="00C17DF9"/>
    <w:rsid w:val="00C24108"/>
    <w:rsid w:val="00C25499"/>
    <w:rsid w:val="00C30350"/>
    <w:rsid w:val="00C35325"/>
    <w:rsid w:val="00C36A27"/>
    <w:rsid w:val="00C46BA9"/>
    <w:rsid w:val="00C55DEB"/>
    <w:rsid w:val="00C56D35"/>
    <w:rsid w:val="00C64D10"/>
    <w:rsid w:val="00C6514E"/>
    <w:rsid w:val="00C7176B"/>
    <w:rsid w:val="00C71EF0"/>
    <w:rsid w:val="00C7380A"/>
    <w:rsid w:val="00C748FC"/>
    <w:rsid w:val="00C755B0"/>
    <w:rsid w:val="00C87D8E"/>
    <w:rsid w:val="00C90030"/>
    <w:rsid w:val="00CA4A94"/>
    <w:rsid w:val="00CB05C6"/>
    <w:rsid w:val="00CB1D96"/>
    <w:rsid w:val="00CB4C8F"/>
    <w:rsid w:val="00CB7224"/>
    <w:rsid w:val="00CC0F79"/>
    <w:rsid w:val="00CC6C4D"/>
    <w:rsid w:val="00CD32AF"/>
    <w:rsid w:val="00CE5423"/>
    <w:rsid w:val="00CE6480"/>
    <w:rsid w:val="00CE65FA"/>
    <w:rsid w:val="00CF3142"/>
    <w:rsid w:val="00CF3F75"/>
    <w:rsid w:val="00D14E53"/>
    <w:rsid w:val="00D32194"/>
    <w:rsid w:val="00D35E1F"/>
    <w:rsid w:val="00D403F9"/>
    <w:rsid w:val="00D417DC"/>
    <w:rsid w:val="00D45639"/>
    <w:rsid w:val="00D474A3"/>
    <w:rsid w:val="00D54AA2"/>
    <w:rsid w:val="00D57CFB"/>
    <w:rsid w:val="00D83000"/>
    <w:rsid w:val="00D83938"/>
    <w:rsid w:val="00D8435B"/>
    <w:rsid w:val="00D8472F"/>
    <w:rsid w:val="00DA0E45"/>
    <w:rsid w:val="00DA724E"/>
    <w:rsid w:val="00DB4404"/>
    <w:rsid w:val="00DD065E"/>
    <w:rsid w:val="00DD4B4B"/>
    <w:rsid w:val="00DE59D2"/>
    <w:rsid w:val="00DF2325"/>
    <w:rsid w:val="00DF4872"/>
    <w:rsid w:val="00E04DF2"/>
    <w:rsid w:val="00E146BC"/>
    <w:rsid w:val="00E16192"/>
    <w:rsid w:val="00E25C3D"/>
    <w:rsid w:val="00E25E5D"/>
    <w:rsid w:val="00E35CFE"/>
    <w:rsid w:val="00E36E3E"/>
    <w:rsid w:val="00E37847"/>
    <w:rsid w:val="00E42072"/>
    <w:rsid w:val="00E47BB6"/>
    <w:rsid w:val="00E5151A"/>
    <w:rsid w:val="00E54F3D"/>
    <w:rsid w:val="00E567F0"/>
    <w:rsid w:val="00E664A9"/>
    <w:rsid w:val="00E76F05"/>
    <w:rsid w:val="00EB0BC3"/>
    <w:rsid w:val="00EB25C0"/>
    <w:rsid w:val="00EB512C"/>
    <w:rsid w:val="00EC39A5"/>
    <w:rsid w:val="00EC61F3"/>
    <w:rsid w:val="00ED2F79"/>
    <w:rsid w:val="00ED5587"/>
    <w:rsid w:val="00EE5C8D"/>
    <w:rsid w:val="00EE5DA5"/>
    <w:rsid w:val="00EF6090"/>
    <w:rsid w:val="00F02C22"/>
    <w:rsid w:val="00F075D9"/>
    <w:rsid w:val="00F13B80"/>
    <w:rsid w:val="00F16784"/>
    <w:rsid w:val="00F35007"/>
    <w:rsid w:val="00F35FDE"/>
    <w:rsid w:val="00F40DDB"/>
    <w:rsid w:val="00F44ED1"/>
    <w:rsid w:val="00F52C6B"/>
    <w:rsid w:val="00F6014D"/>
    <w:rsid w:val="00F61232"/>
    <w:rsid w:val="00F712D9"/>
    <w:rsid w:val="00F769DD"/>
    <w:rsid w:val="00F80227"/>
    <w:rsid w:val="00F90540"/>
    <w:rsid w:val="00FA332E"/>
    <w:rsid w:val="00FA6890"/>
    <w:rsid w:val="00FB09AE"/>
    <w:rsid w:val="00FD4CC7"/>
    <w:rsid w:val="00F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BBFA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B00E3"/>
    <w:pPr>
      <w:ind w:left="720"/>
      <w:contextualSpacing/>
    </w:pPr>
  </w:style>
  <w:style w:type="paragraph" w:styleId="af">
    <w:name w:val="Body Text"/>
    <w:basedOn w:val="a"/>
    <w:link w:val="af0"/>
    <w:unhideWhenUsed/>
    <w:rsid w:val="00E25C3D"/>
    <w:pPr>
      <w:spacing w:after="120"/>
    </w:pPr>
  </w:style>
  <w:style w:type="character" w:customStyle="1" w:styleId="af0">
    <w:name w:val="Основной текст Знак"/>
    <w:basedOn w:val="a0"/>
    <w:link w:val="af"/>
    <w:rsid w:val="00E25C3D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7380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380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rmal">
    <w:name w:val="ConsPlusNormal"/>
    <w:rsid w:val="004C297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6DA14-4D7C-443D-8A1E-17205BEC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1426</Words>
  <Characters>10022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2024-05-08T11:10:00Z</dcterms:created>
  <dcterms:modified xsi:type="dcterms:W3CDTF">2024-05-17T08:34:00Z</dcterms:modified>
</cp:coreProperties>
</file>